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3BD" w:rsidRDefault="008963BD" w:rsidP="00AD08F6">
      <w:pPr>
        <w:shd w:val="clear" w:color="auto" w:fill="FFFFFF"/>
        <w:spacing w:line="480" w:lineRule="auto"/>
        <w:rPr>
          <w:rFonts w:ascii="Arial" w:hAnsi="Arial" w:cs="Arial"/>
          <w:b/>
          <w:iCs/>
          <w:color w:val="454545"/>
          <w:sz w:val="18"/>
          <w:szCs w:val="18"/>
          <w:lang w:eastAsia="en-SG"/>
        </w:rPr>
      </w:pPr>
      <w:r w:rsidRPr="00A87AD4">
        <w:rPr>
          <w:rFonts w:ascii="Arial" w:hAnsi="Arial" w:cs="Arial"/>
          <w:b/>
          <w:iCs/>
          <w:color w:val="454545"/>
          <w:sz w:val="18"/>
          <w:szCs w:val="18"/>
          <w:lang w:eastAsia="en-SG"/>
        </w:rPr>
        <w:t>FOR IMMEDIATE RELEASE</w:t>
      </w:r>
      <w:r w:rsidR="005F57A9">
        <w:rPr>
          <w:rFonts w:ascii="Arial" w:hAnsi="Arial" w:cs="Arial"/>
          <w:b/>
          <w:iCs/>
          <w:color w:val="454545"/>
          <w:sz w:val="18"/>
          <w:szCs w:val="18"/>
          <w:lang w:eastAsia="en-SG"/>
        </w:rPr>
        <w:t xml:space="preserve">: </w:t>
      </w:r>
    </w:p>
    <w:p w:rsidR="000E2DA0" w:rsidRPr="00B458CD" w:rsidRDefault="00F527F4" w:rsidP="001B7C4D">
      <w:pPr>
        <w:shd w:val="clear" w:color="auto" w:fill="FFFFFF"/>
        <w:jc w:val="center"/>
        <w:rPr>
          <w:rFonts w:ascii="Calibri" w:hAnsi="Calibri" w:cs="Shruti"/>
          <w:b/>
          <w:iCs/>
          <w:color w:val="454545"/>
          <w:sz w:val="40"/>
          <w:szCs w:val="40"/>
          <w:lang w:eastAsia="en-SG"/>
        </w:rPr>
      </w:pPr>
      <w:r w:rsidRPr="00B458CD">
        <w:rPr>
          <w:rFonts w:ascii="Calibri" w:hAnsi="Calibri" w:cs="Shruti"/>
          <w:b/>
          <w:iCs/>
          <w:color w:val="454545"/>
          <w:sz w:val="40"/>
          <w:szCs w:val="40"/>
          <w:lang w:eastAsia="en-SG"/>
        </w:rPr>
        <w:t xml:space="preserve">APPIES 2012: 100 </w:t>
      </w:r>
      <w:r w:rsidR="00B458CD" w:rsidRPr="00B458CD">
        <w:rPr>
          <w:rFonts w:ascii="Calibri" w:hAnsi="Calibri" w:cs="Shruti"/>
          <w:b/>
          <w:iCs/>
          <w:color w:val="454545"/>
          <w:sz w:val="40"/>
          <w:szCs w:val="40"/>
          <w:lang w:eastAsia="en-SG"/>
        </w:rPr>
        <w:t>best</w:t>
      </w:r>
      <w:r w:rsidR="00927AE9" w:rsidRPr="00B458CD">
        <w:rPr>
          <w:rFonts w:ascii="Calibri" w:hAnsi="Calibri" w:cs="Shruti"/>
          <w:b/>
          <w:iCs/>
          <w:color w:val="454545"/>
          <w:sz w:val="40"/>
          <w:szCs w:val="40"/>
          <w:lang w:eastAsia="en-SG"/>
        </w:rPr>
        <w:t xml:space="preserve"> marketing </w:t>
      </w:r>
      <w:r w:rsidR="008D4D8B" w:rsidRPr="00B458CD">
        <w:rPr>
          <w:rFonts w:ascii="Calibri" w:hAnsi="Calibri" w:cs="Shruti"/>
          <w:b/>
          <w:iCs/>
          <w:color w:val="454545"/>
          <w:sz w:val="40"/>
          <w:szCs w:val="40"/>
          <w:lang w:eastAsia="en-SG"/>
        </w:rPr>
        <w:t>c</w:t>
      </w:r>
      <w:r w:rsidRPr="00B458CD">
        <w:rPr>
          <w:rFonts w:ascii="Calibri" w:hAnsi="Calibri" w:cs="Shruti"/>
          <w:b/>
          <w:iCs/>
          <w:color w:val="454545"/>
          <w:sz w:val="40"/>
          <w:szCs w:val="40"/>
          <w:lang w:eastAsia="en-SG"/>
        </w:rPr>
        <w:t>ampaigns in A</w:t>
      </w:r>
      <w:r w:rsidR="008D4D8B" w:rsidRPr="00B458CD">
        <w:rPr>
          <w:rFonts w:ascii="Calibri" w:hAnsi="Calibri" w:cs="Shruti"/>
          <w:b/>
          <w:iCs/>
          <w:color w:val="454545"/>
          <w:sz w:val="40"/>
          <w:szCs w:val="40"/>
          <w:lang w:eastAsia="en-SG"/>
        </w:rPr>
        <w:t xml:space="preserve">sia Pacific </w:t>
      </w:r>
      <w:r w:rsidR="00927AE9" w:rsidRPr="00B458CD">
        <w:rPr>
          <w:rFonts w:ascii="Calibri" w:hAnsi="Calibri" w:cs="Shruti"/>
          <w:b/>
          <w:iCs/>
          <w:color w:val="454545"/>
          <w:sz w:val="40"/>
          <w:szCs w:val="40"/>
          <w:lang w:eastAsia="en-SG"/>
        </w:rPr>
        <w:t xml:space="preserve">to be </w:t>
      </w:r>
      <w:r w:rsidRPr="00B458CD">
        <w:rPr>
          <w:rFonts w:ascii="Calibri" w:hAnsi="Calibri" w:cs="Shruti"/>
          <w:b/>
          <w:iCs/>
          <w:color w:val="454545"/>
          <w:sz w:val="40"/>
          <w:szCs w:val="40"/>
          <w:lang w:eastAsia="en-SG"/>
        </w:rPr>
        <w:t xml:space="preserve">presented </w:t>
      </w:r>
      <w:r w:rsidR="003624BB">
        <w:rPr>
          <w:rFonts w:ascii="Calibri" w:hAnsi="Calibri" w:cs="Shruti"/>
          <w:b/>
          <w:iCs/>
          <w:color w:val="454545"/>
          <w:sz w:val="40"/>
          <w:szCs w:val="40"/>
          <w:lang w:eastAsia="en-SG"/>
        </w:rPr>
        <w:t>LIVE</w:t>
      </w:r>
      <w:r w:rsidRPr="00B458CD">
        <w:rPr>
          <w:rFonts w:ascii="Calibri" w:hAnsi="Calibri" w:cs="Shruti"/>
          <w:b/>
          <w:iCs/>
          <w:color w:val="454545"/>
          <w:sz w:val="40"/>
          <w:szCs w:val="40"/>
          <w:lang w:eastAsia="en-SG"/>
        </w:rPr>
        <w:t xml:space="preserve"> as they </w:t>
      </w:r>
      <w:r w:rsidR="00927AE9" w:rsidRPr="00B458CD">
        <w:rPr>
          <w:rFonts w:ascii="Calibri" w:hAnsi="Calibri" w:cs="Shruti"/>
          <w:b/>
          <w:iCs/>
          <w:color w:val="454545"/>
          <w:sz w:val="40"/>
          <w:szCs w:val="40"/>
          <w:lang w:eastAsia="en-SG"/>
        </w:rPr>
        <w:t xml:space="preserve">compete for </w:t>
      </w:r>
      <w:r w:rsidR="00B458CD">
        <w:rPr>
          <w:rFonts w:ascii="Calibri" w:hAnsi="Calibri" w:cs="Shruti"/>
          <w:b/>
          <w:iCs/>
          <w:color w:val="454545"/>
          <w:sz w:val="40"/>
          <w:szCs w:val="40"/>
          <w:lang w:eastAsia="en-SG"/>
        </w:rPr>
        <w:t xml:space="preserve">top </w:t>
      </w:r>
      <w:proofErr w:type="spellStart"/>
      <w:r w:rsidR="00B458CD">
        <w:rPr>
          <w:rFonts w:ascii="Calibri" w:hAnsi="Calibri" w:cs="Shruti"/>
          <w:b/>
          <w:iCs/>
          <w:color w:val="454545"/>
          <w:sz w:val="40"/>
          <w:szCs w:val="40"/>
          <w:lang w:eastAsia="en-SG"/>
        </w:rPr>
        <w:t>honours</w:t>
      </w:r>
      <w:proofErr w:type="spellEnd"/>
    </w:p>
    <w:p w:rsidR="00F527F4" w:rsidRPr="00B5487B" w:rsidRDefault="00F527F4" w:rsidP="000E2DA0">
      <w:pPr>
        <w:shd w:val="clear" w:color="auto" w:fill="FFFFFF"/>
        <w:rPr>
          <w:rFonts w:ascii="Calibri" w:hAnsi="Calibri" w:cs="Shruti"/>
          <w:iCs/>
          <w:color w:val="454545"/>
          <w:szCs w:val="24"/>
          <w:lang w:eastAsia="en-SG"/>
        </w:rPr>
      </w:pPr>
    </w:p>
    <w:p w:rsidR="00F527F4" w:rsidRPr="004F1991" w:rsidRDefault="00F527F4" w:rsidP="003A0CE8">
      <w:pPr>
        <w:numPr>
          <w:ilvl w:val="0"/>
          <w:numId w:val="1"/>
        </w:numPr>
        <w:shd w:val="clear" w:color="auto" w:fill="FFFFFF"/>
        <w:spacing w:line="480" w:lineRule="auto"/>
        <w:rPr>
          <w:rFonts w:ascii="Calibri" w:hAnsi="Calibri" w:cs="Shruti"/>
          <w:iCs/>
          <w:szCs w:val="24"/>
          <w:lang w:eastAsia="en-SG"/>
        </w:rPr>
      </w:pPr>
      <w:r w:rsidRPr="004F1991">
        <w:rPr>
          <w:rFonts w:ascii="Calibri" w:hAnsi="Calibri" w:cs="Shruti"/>
          <w:b/>
          <w:iCs/>
          <w:szCs w:val="24"/>
          <w:lang w:eastAsia="en-SG"/>
        </w:rPr>
        <w:t>APPIES 2012</w:t>
      </w:r>
      <w:r w:rsidRPr="004F1991">
        <w:rPr>
          <w:rFonts w:ascii="Calibri" w:hAnsi="Calibri" w:cs="Shruti"/>
          <w:iCs/>
          <w:szCs w:val="24"/>
          <w:lang w:eastAsia="en-SG"/>
        </w:rPr>
        <w:t xml:space="preserve"> to be held on </w:t>
      </w:r>
      <w:r w:rsidR="003624BB">
        <w:rPr>
          <w:rFonts w:ascii="Calibri" w:hAnsi="Calibri" w:cs="Shruti"/>
          <w:iCs/>
          <w:szCs w:val="24"/>
          <w:lang w:eastAsia="en-SG"/>
        </w:rPr>
        <w:t xml:space="preserve">26 &amp; 27 July at </w:t>
      </w:r>
      <w:r w:rsidRPr="004F1991">
        <w:rPr>
          <w:rFonts w:ascii="Calibri" w:hAnsi="Calibri" w:cs="Shruti"/>
          <w:iCs/>
          <w:szCs w:val="24"/>
          <w:lang w:eastAsia="en-SG"/>
        </w:rPr>
        <w:t>the National Uni</w:t>
      </w:r>
      <w:r w:rsidR="00062272">
        <w:rPr>
          <w:rFonts w:ascii="Calibri" w:hAnsi="Calibri" w:cs="Shruti"/>
          <w:iCs/>
          <w:szCs w:val="24"/>
          <w:lang w:eastAsia="en-SG"/>
        </w:rPr>
        <w:t>versity of Singapore Society.</w:t>
      </w:r>
    </w:p>
    <w:p w:rsidR="00C83405" w:rsidRDefault="00C83405" w:rsidP="003A0CE8">
      <w:pPr>
        <w:numPr>
          <w:ilvl w:val="0"/>
          <w:numId w:val="1"/>
        </w:numPr>
        <w:shd w:val="clear" w:color="auto" w:fill="FFFFFF"/>
        <w:spacing w:line="480" w:lineRule="auto"/>
        <w:rPr>
          <w:rFonts w:ascii="Calibri" w:hAnsi="Calibri" w:cs="Shruti"/>
          <w:iCs/>
          <w:szCs w:val="24"/>
          <w:lang w:eastAsia="en-SG"/>
        </w:rPr>
      </w:pPr>
      <w:r>
        <w:rPr>
          <w:rFonts w:ascii="Calibri" w:hAnsi="Calibri" w:cs="Shruti"/>
          <w:iCs/>
          <w:szCs w:val="24"/>
          <w:lang w:eastAsia="en-SG"/>
        </w:rPr>
        <w:t>Brand m</w:t>
      </w:r>
      <w:r w:rsidR="00062272" w:rsidRPr="004F1991">
        <w:rPr>
          <w:rFonts w:ascii="Calibri" w:hAnsi="Calibri" w:cs="Shruti"/>
          <w:iCs/>
          <w:szCs w:val="24"/>
          <w:lang w:eastAsia="en-SG"/>
        </w:rPr>
        <w:t>arketers</w:t>
      </w:r>
      <w:r w:rsidR="003624BB">
        <w:rPr>
          <w:rFonts w:ascii="Calibri" w:hAnsi="Calibri" w:cs="Shruti"/>
          <w:iCs/>
          <w:szCs w:val="24"/>
          <w:lang w:eastAsia="en-SG"/>
        </w:rPr>
        <w:t>/</w:t>
      </w:r>
      <w:r w:rsidR="00062272" w:rsidRPr="004F1991">
        <w:rPr>
          <w:rFonts w:ascii="Calibri" w:hAnsi="Calibri" w:cs="Shruti"/>
          <w:iCs/>
          <w:szCs w:val="24"/>
          <w:lang w:eastAsia="en-SG"/>
        </w:rPr>
        <w:t xml:space="preserve">campaign creators to present </w:t>
      </w:r>
      <w:r w:rsidR="005F57A9">
        <w:rPr>
          <w:rFonts w:ascii="Calibri" w:hAnsi="Calibri" w:cs="Shruti"/>
          <w:iCs/>
          <w:szCs w:val="24"/>
          <w:lang w:eastAsia="en-SG"/>
        </w:rPr>
        <w:t xml:space="preserve">their </w:t>
      </w:r>
      <w:r w:rsidR="00062272">
        <w:rPr>
          <w:rFonts w:ascii="Calibri" w:hAnsi="Calibri" w:cs="Shruti"/>
          <w:iCs/>
          <w:szCs w:val="24"/>
          <w:lang w:eastAsia="en-SG"/>
        </w:rPr>
        <w:t xml:space="preserve">entries </w:t>
      </w:r>
      <w:r w:rsidR="003624BB">
        <w:rPr>
          <w:rFonts w:ascii="Calibri" w:hAnsi="Calibri" w:cs="Shruti"/>
          <w:iCs/>
          <w:szCs w:val="24"/>
          <w:lang w:eastAsia="en-SG"/>
        </w:rPr>
        <w:t>LIVE</w:t>
      </w:r>
      <w:r w:rsidR="00062272" w:rsidRPr="004F1991">
        <w:rPr>
          <w:rFonts w:ascii="Calibri" w:hAnsi="Calibri" w:cs="Shruti"/>
          <w:iCs/>
          <w:szCs w:val="24"/>
          <w:lang w:eastAsia="en-SG"/>
        </w:rPr>
        <w:t xml:space="preserve"> </w:t>
      </w:r>
      <w:r w:rsidR="00062272">
        <w:rPr>
          <w:rFonts w:ascii="Calibri" w:hAnsi="Calibri" w:cs="Shruti"/>
          <w:iCs/>
          <w:szCs w:val="24"/>
          <w:lang w:eastAsia="en-SG"/>
        </w:rPr>
        <w:t xml:space="preserve">before judges and audience via </w:t>
      </w:r>
      <w:r w:rsidR="00CE3A67">
        <w:rPr>
          <w:rFonts w:ascii="Calibri" w:hAnsi="Calibri" w:cs="Shruti"/>
          <w:iCs/>
          <w:szCs w:val="24"/>
          <w:lang w:eastAsia="en-SG"/>
        </w:rPr>
        <w:t xml:space="preserve">a </w:t>
      </w:r>
      <w:r w:rsidR="00062272">
        <w:rPr>
          <w:rFonts w:ascii="Calibri" w:hAnsi="Calibri" w:cs="Shruti"/>
          <w:iCs/>
          <w:szCs w:val="24"/>
          <w:lang w:eastAsia="en-SG"/>
        </w:rPr>
        <w:t>unique</w:t>
      </w:r>
      <w:r w:rsidR="003624BB">
        <w:rPr>
          <w:rFonts w:ascii="Calibri" w:hAnsi="Calibri" w:cs="Shruti"/>
          <w:iCs/>
          <w:szCs w:val="24"/>
          <w:lang w:eastAsia="en-SG"/>
        </w:rPr>
        <w:t xml:space="preserve"> </w:t>
      </w:r>
      <w:r w:rsidR="00062272">
        <w:rPr>
          <w:rFonts w:ascii="Calibri" w:hAnsi="Calibri" w:cs="Shruti"/>
          <w:iCs/>
          <w:szCs w:val="24"/>
          <w:lang w:eastAsia="en-SG"/>
        </w:rPr>
        <w:t xml:space="preserve">interactive ‘4-6-10’ format.  </w:t>
      </w:r>
      <w:r w:rsidR="00062272" w:rsidRPr="004F1991">
        <w:rPr>
          <w:rFonts w:ascii="Calibri" w:hAnsi="Calibri" w:cs="Shruti"/>
          <w:iCs/>
          <w:szCs w:val="24"/>
          <w:lang w:eastAsia="en-SG"/>
        </w:rPr>
        <w:t xml:space="preserve"> </w:t>
      </w:r>
    </w:p>
    <w:p w:rsidR="00062272" w:rsidRDefault="00062272" w:rsidP="003A0CE8">
      <w:pPr>
        <w:numPr>
          <w:ilvl w:val="0"/>
          <w:numId w:val="1"/>
        </w:numPr>
        <w:shd w:val="clear" w:color="auto" w:fill="FFFFFF"/>
        <w:spacing w:line="480" w:lineRule="auto"/>
        <w:rPr>
          <w:rFonts w:ascii="Calibri" w:hAnsi="Calibri" w:cs="Shruti"/>
          <w:iCs/>
          <w:szCs w:val="24"/>
          <w:lang w:eastAsia="en-SG"/>
        </w:rPr>
      </w:pPr>
      <w:r w:rsidRPr="004F1991">
        <w:rPr>
          <w:rFonts w:ascii="Calibri" w:hAnsi="Calibri" w:cs="Shruti"/>
          <w:iCs/>
          <w:szCs w:val="24"/>
          <w:lang w:eastAsia="en-SG"/>
        </w:rPr>
        <w:t xml:space="preserve"> </w:t>
      </w:r>
      <w:proofErr w:type="spellStart"/>
      <w:r w:rsidR="00C83405" w:rsidRPr="00C83405">
        <w:rPr>
          <w:rFonts w:ascii="Calibri" w:hAnsi="Calibri" w:cs="Shruti"/>
          <w:i/>
          <w:iCs/>
          <w:szCs w:val="24"/>
          <w:lang w:eastAsia="en-SG"/>
        </w:rPr>
        <w:t>Marit</w:t>
      </w:r>
      <w:proofErr w:type="spellEnd"/>
      <w:r w:rsidR="00C83405" w:rsidRPr="00C83405">
        <w:rPr>
          <w:rFonts w:ascii="Calibri" w:hAnsi="Calibri" w:cs="Shruti"/>
          <w:i/>
          <w:iCs/>
          <w:szCs w:val="24"/>
          <w:lang w:eastAsia="en-SG"/>
        </w:rPr>
        <w:t xml:space="preserve"> </w:t>
      </w:r>
      <w:proofErr w:type="spellStart"/>
      <w:r w:rsidR="00C83405" w:rsidRPr="00C83405">
        <w:rPr>
          <w:rFonts w:ascii="Calibri" w:hAnsi="Calibri" w:cs="Shruti"/>
          <w:i/>
          <w:iCs/>
          <w:szCs w:val="24"/>
          <w:lang w:eastAsia="en-SG"/>
        </w:rPr>
        <w:t>Kievit</w:t>
      </w:r>
      <w:proofErr w:type="spellEnd"/>
      <w:r w:rsidR="00C83405" w:rsidRPr="00C83405">
        <w:rPr>
          <w:rFonts w:ascii="Calibri" w:hAnsi="Calibri" w:cs="Shruti"/>
          <w:i/>
          <w:iCs/>
          <w:szCs w:val="24"/>
          <w:lang w:eastAsia="en-SG"/>
        </w:rPr>
        <w:t xml:space="preserve">, Global Brand </w:t>
      </w:r>
      <w:proofErr w:type="gramStart"/>
      <w:r w:rsidR="00C83405" w:rsidRPr="00C83405">
        <w:rPr>
          <w:rFonts w:ascii="Calibri" w:hAnsi="Calibri" w:cs="Shruti"/>
          <w:i/>
          <w:iCs/>
          <w:szCs w:val="24"/>
          <w:lang w:eastAsia="en-SG"/>
        </w:rPr>
        <w:t>Director</w:t>
      </w:r>
      <w:r w:rsidR="006B5F2F">
        <w:rPr>
          <w:rFonts w:ascii="Calibri" w:hAnsi="Calibri" w:cs="Shruti"/>
          <w:i/>
          <w:iCs/>
          <w:szCs w:val="24"/>
          <w:lang w:eastAsia="en-SG"/>
        </w:rPr>
        <w:t>(</w:t>
      </w:r>
      <w:proofErr w:type="spellStart"/>
      <w:proofErr w:type="gramEnd"/>
      <w:r w:rsidR="006B5F2F">
        <w:rPr>
          <w:rFonts w:ascii="Calibri" w:hAnsi="Calibri" w:cs="Shruti"/>
          <w:i/>
          <w:iCs/>
          <w:szCs w:val="24"/>
          <w:lang w:eastAsia="en-SG"/>
        </w:rPr>
        <w:t>Lux</w:t>
      </w:r>
      <w:proofErr w:type="spellEnd"/>
      <w:r w:rsidR="006B5F2F">
        <w:rPr>
          <w:rFonts w:ascii="Calibri" w:hAnsi="Calibri" w:cs="Shruti"/>
          <w:i/>
          <w:iCs/>
          <w:szCs w:val="24"/>
          <w:lang w:eastAsia="en-SG"/>
        </w:rPr>
        <w:t xml:space="preserve">) at </w:t>
      </w:r>
      <w:r w:rsidR="00C83405" w:rsidRPr="00C83405">
        <w:rPr>
          <w:rFonts w:ascii="Calibri" w:hAnsi="Calibri" w:cs="Shruti"/>
          <w:i/>
          <w:iCs/>
          <w:szCs w:val="24"/>
          <w:lang w:eastAsia="en-SG"/>
        </w:rPr>
        <w:t>Unilever</w:t>
      </w:r>
      <w:r w:rsidR="006B5F2F">
        <w:rPr>
          <w:rFonts w:ascii="Calibri" w:hAnsi="Calibri" w:cs="Shruti"/>
          <w:i/>
          <w:iCs/>
          <w:szCs w:val="24"/>
          <w:lang w:eastAsia="en-SG"/>
        </w:rPr>
        <w:t xml:space="preserve"> </w:t>
      </w:r>
      <w:r w:rsidR="00C83405">
        <w:rPr>
          <w:rFonts w:ascii="Calibri" w:hAnsi="Calibri" w:cs="Shruti"/>
          <w:iCs/>
          <w:szCs w:val="24"/>
          <w:lang w:eastAsia="en-SG"/>
        </w:rPr>
        <w:t xml:space="preserve">announced as </w:t>
      </w:r>
      <w:r w:rsidR="00EC6AAD">
        <w:rPr>
          <w:rFonts w:ascii="Calibri" w:hAnsi="Calibri" w:cs="Shruti"/>
          <w:iCs/>
          <w:szCs w:val="24"/>
          <w:lang w:eastAsia="en-SG"/>
        </w:rPr>
        <w:t>K</w:t>
      </w:r>
      <w:r w:rsidR="00C83405">
        <w:rPr>
          <w:rFonts w:ascii="Calibri" w:hAnsi="Calibri" w:cs="Shruti"/>
          <w:iCs/>
          <w:szCs w:val="24"/>
          <w:lang w:eastAsia="en-SG"/>
        </w:rPr>
        <w:t xml:space="preserve">eynote </w:t>
      </w:r>
      <w:r w:rsidR="00EC6AAD">
        <w:rPr>
          <w:rFonts w:ascii="Calibri" w:hAnsi="Calibri" w:cs="Shruti"/>
          <w:iCs/>
          <w:szCs w:val="24"/>
          <w:lang w:eastAsia="en-SG"/>
        </w:rPr>
        <w:t>S</w:t>
      </w:r>
      <w:r w:rsidR="00C83405">
        <w:rPr>
          <w:rFonts w:ascii="Calibri" w:hAnsi="Calibri" w:cs="Shruti"/>
          <w:iCs/>
          <w:szCs w:val="24"/>
          <w:lang w:eastAsia="en-SG"/>
        </w:rPr>
        <w:t xml:space="preserve">peaker. </w:t>
      </w:r>
    </w:p>
    <w:p w:rsidR="00B10F6F" w:rsidRDefault="00E668F4" w:rsidP="003A0CE8">
      <w:pPr>
        <w:numPr>
          <w:ilvl w:val="0"/>
          <w:numId w:val="1"/>
        </w:numPr>
        <w:shd w:val="clear" w:color="auto" w:fill="FFFFFF"/>
        <w:spacing w:line="480" w:lineRule="auto"/>
        <w:rPr>
          <w:rFonts w:ascii="Calibri" w:hAnsi="Calibri" w:cs="Shruti"/>
          <w:iCs/>
          <w:szCs w:val="24"/>
          <w:lang w:eastAsia="en-SG"/>
        </w:rPr>
      </w:pPr>
      <w:proofErr w:type="spellStart"/>
      <w:r>
        <w:rPr>
          <w:rFonts w:ascii="Calibri" w:hAnsi="Calibri" w:cs="Shruti"/>
          <w:i/>
          <w:iCs/>
          <w:szCs w:val="24"/>
          <w:lang w:eastAsia="en-SG"/>
        </w:rPr>
        <w:t>Chris</w:t>
      </w:r>
      <w:r w:rsidR="00A235B5">
        <w:rPr>
          <w:rFonts w:ascii="Calibri" w:hAnsi="Calibri" w:cs="Shruti"/>
          <w:i/>
          <w:iCs/>
          <w:szCs w:val="24"/>
          <w:lang w:eastAsia="en-SG"/>
        </w:rPr>
        <w:t>tiaan</w:t>
      </w:r>
      <w:proofErr w:type="spellEnd"/>
      <w:r>
        <w:rPr>
          <w:rFonts w:ascii="Calibri" w:hAnsi="Calibri" w:cs="Shruti"/>
          <w:i/>
          <w:iCs/>
          <w:szCs w:val="24"/>
          <w:lang w:eastAsia="en-SG"/>
        </w:rPr>
        <w:t xml:space="preserve"> </w:t>
      </w:r>
      <w:proofErr w:type="spellStart"/>
      <w:r>
        <w:rPr>
          <w:rFonts w:ascii="Calibri" w:hAnsi="Calibri" w:cs="Shruti"/>
          <w:i/>
          <w:iCs/>
          <w:szCs w:val="24"/>
          <w:lang w:eastAsia="en-SG"/>
        </w:rPr>
        <w:t>t</w:t>
      </w:r>
      <w:r w:rsidR="00B10F6F" w:rsidRPr="00B10F6F">
        <w:rPr>
          <w:rFonts w:ascii="Calibri" w:hAnsi="Calibri" w:cs="Shruti"/>
          <w:i/>
          <w:iCs/>
          <w:szCs w:val="24"/>
          <w:lang w:eastAsia="en-SG"/>
        </w:rPr>
        <w:t>er</w:t>
      </w:r>
      <w:proofErr w:type="spellEnd"/>
      <w:r w:rsidR="00B10F6F" w:rsidRPr="00B10F6F">
        <w:rPr>
          <w:rFonts w:ascii="Calibri" w:hAnsi="Calibri" w:cs="Shruti"/>
          <w:i/>
          <w:iCs/>
          <w:szCs w:val="24"/>
          <w:lang w:eastAsia="en-SG"/>
        </w:rPr>
        <w:t xml:space="preserve"> </w:t>
      </w:r>
      <w:proofErr w:type="spellStart"/>
      <w:r w:rsidR="00B10F6F" w:rsidRPr="00B10F6F">
        <w:rPr>
          <w:rFonts w:ascii="Calibri" w:hAnsi="Calibri" w:cs="Shruti"/>
          <w:i/>
          <w:iCs/>
          <w:szCs w:val="24"/>
          <w:lang w:eastAsia="en-SG"/>
        </w:rPr>
        <w:t>Steege</w:t>
      </w:r>
      <w:proofErr w:type="spellEnd"/>
      <w:r w:rsidR="00B10F6F" w:rsidRPr="00B10F6F">
        <w:rPr>
          <w:rFonts w:ascii="Calibri" w:hAnsi="Calibri" w:cs="Shruti"/>
          <w:i/>
          <w:iCs/>
          <w:szCs w:val="24"/>
          <w:lang w:eastAsia="en-SG"/>
        </w:rPr>
        <w:t xml:space="preserve">, </w:t>
      </w:r>
      <w:r>
        <w:rPr>
          <w:rFonts w:ascii="Calibri" w:hAnsi="Calibri" w:cs="Shruti"/>
          <w:i/>
          <w:iCs/>
          <w:szCs w:val="24"/>
          <w:lang w:eastAsia="en-SG"/>
        </w:rPr>
        <w:t xml:space="preserve">Director </w:t>
      </w:r>
      <w:proofErr w:type="gramStart"/>
      <w:r>
        <w:rPr>
          <w:rFonts w:ascii="Calibri" w:hAnsi="Calibri" w:cs="Shruti"/>
          <w:i/>
          <w:iCs/>
          <w:szCs w:val="24"/>
          <w:lang w:eastAsia="en-SG"/>
        </w:rPr>
        <w:t>( Digital</w:t>
      </w:r>
      <w:proofErr w:type="gramEnd"/>
      <w:r>
        <w:rPr>
          <w:rFonts w:ascii="Calibri" w:hAnsi="Calibri" w:cs="Shruti"/>
          <w:i/>
          <w:iCs/>
          <w:szCs w:val="24"/>
          <w:lang w:eastAsia="en-SG"/>
        </w:rPr>
        <w:t xml:space="preserve"> Integration), Integrated Marketing &amp; Communications at Philips Asia Pacific </w:t>
      </w:r>
      <w:r w:rsidR="00B10F6F">
        <w:rPr>
          <w:rFonts w:ascii="Calibri" w:hAnsi="Calibri" w:cs="Shruti"/>
          <w:iCs/>
          <w:szCs w:val="24"/>
          <w:lang w:eastAsia="en-SG"/>
        </w:rPr>
        <w:t>anno</w:t>
      </w:r>
      <w:r w:rsidR="006B5F2F">
        <w:rPr>
          <w:rFonts w:ascii="Calibri" w:hAnsi="Calibri" w:cs="Shruti"/>
          <w:iCs/>
          <w:szCs w:val="24"/>
          <w:lang w:eastAsia="en-SG"/>
        </w:rPr>
        <w:t>unced as second Keynote Speaker.</w:t>
      </w:r>
      <w:r>
        <w:rPr>
          <w:rFonts w:ascii="Calibri" w:hAnsi="Calibri" w:cs="Shruti"/>
          <w:iCs/>
          <w:szCs w:val="24"/>
          <w:lang w:eastAsia="en-SG"/>
        </w:rPr>
        <w:t xml:space="preserve"> </w:t>
      </w:r>
    </w:p>
    <w:p w:rsidR="00B5487B" w:rsidRDefault="00062272" w:rsidP="003A0CE8">
      <w:pPr>
        <w:numPr>
          <w:ilvl w:val="0"/>
          <w:numId w:val="1"/>
        </w:numPr>
        <w:shd w:val="clear" w:color="auto" w:fill="FFFFFF"/>
        <w:spacing w:line="480" w:lineRule="auto"/>
        <w:rPr>
          <w:rFonts w:ascii="Calibri" w:hAnsi="Calibri" w:cs="Shruti"/>
          <w:iCs/>
          <w:szCs w:val="24"/>
          <w:lang w:eastAsia="en-SG"/>
        </w:rPr>
      </w:pPr>
      <w:r w:rsidRPr="00062272">
        <w:rPr>
          <w:rFonts w:ascii="Calibri" w:hAnsi="Calibri" w:cs="Shruti"/>
          <w:i/>
          <w:iCs/>
          <w:szCs w:val="24"/>
          <w:lang w:eastAsia="en-SG"/>
        </w:rPr>
        <w:t xml:space="preserve">Leanne </w:t>
      </w:r>
      <w:proofErr w:type="spellStart"/>
      <w:r w:rsidRPr="00062272">
        <w:rPr>
          <w:rFonts w:ascii="Calibri" w:hAnsi="Calibri" w:cs="Shruti"/>
          <w:i/>
          <w:iCs/>
          <w:szCs w:val="24"/>
          <w:lang w:eastAsia="en-SG"/>
        </w:rPr>
        <w:t>Cutts</w:t>
      </w:r>
      <w:proofErr w:type="spellEnd"/>
      <w:r w:rsidRPr="00062272">
        <w:rPr>
          <w:rFonts w:ascii="Calibri" w:hAnsi="Calibri" w:cs="Shruti"/>
          <w:i/>
          <w:iCs/>
          <w:szCs w:val="24"/>
          <w:lang w:eastAsia="en-SG"/>
        </w:rPr>
        <w:t>, V</w:t>
      </w:r>
      <w:r w:rsidR="00C27878">
        <w:rPr>
          <w:rFonts w:ascii="Calibri" w:hAnsi="Calibri" w:cs="Shruti"/>
          <w:i/>
          <w:iCs/>
          <w:szCs w:val="24"/>
          <w:lang w:eastAsia="en-SG"/>
        </w:rPr>
        <w:t xml:space="preserve">P </w:t>
      </w:r>
      <w:r w:rsidRPr="00062272">
        <w:rPr>
          <w:rFonts w:ascii="Calibri" w:hAnsi="Calibri" w:cs="Shruti"/>
          <w:i/>
          <w:iCs/>
          <w:szCs w:val="24"/>
          <w:lang w:eastAsia="en-SG"/>
        </w:rPr>
        <w:t xml:space="preserve">for Marketing at Kraft Foods </w:t>
      </w:r>
      <w:r w:rsidR="00C27878">
        <w:rPr>
          <w:rFonts w:ascii="Calibri" w:hAnsi="Calibri" w:cs="Shruti"/>
          <w:i/>
          <w:iCs/>
          <w:szCs w:val="24"/>
          <w:lang w:eastAsia="en-SG"/>
        </w:rPr>
        <w:t>(</w:t>
      </w:r>
      <w:r w:rsidRPr="00062272">
        <w:rPr>
          <w:rFonts w:ascii="Calibri" w:hAnsi="Calibri" w:cs="Shruti"/>
          <w:i/>
          <w:iCs/>
          <w:szCs w:val="24"/>
          <w:lang w:eastAsia="en-SG"/>
        </w:rPr>
        <w:t>A</w:t>
      </w:r>
      <w:r w:rsidR="00C27878">
        <w:rPr>
          <w:rFonts w:ascii="Calibri" w:hAnsi="Calibri" w:cs="Shruti"/>
          <w:i/>
          <w:iCs/>
          <w:szCs w:val="24"/>
          <w:lang w:eastAsia="en-SG"/>
        </w:rPr>
        <w:t>PAC)</w:t>
      </w:r>
      <w:r w:rsidR="00C27878">
        <w:rPr>
          <w:rFonts w:ascii="Calibri" w:hAnsi="Calibri" w:cs="Shruti"/>
          <w:iCs/>
          <w:szCs w:val="24"/>
          <w:lang w:eastAsia="en-SG"/>
        </w:rPr>
        <w:t xml:space="preserve"> announced as </w:t>
      </w:r>
      <w:r w:rsidRPr="00062272">
        <w:rPr>
          <w:rFonts w:ascii="Calibri" w:hAnsi="Calibri" w:cs="Shruti"/>
          <w:iCs/>
          <w:szCs w:val="24"/>
          <w:lang w:eastAsia="en-SG"/>
        </w:rPr>
        <w:t>Chief Judge</w:t>
      </w:r>
      <w:r w:rsidR="00C27878">
        <w:rPr>
          <w:rFonts w:ascii="Calibri" w:hAnsi="Calibri" w:cs="Shruti"/>
          <w:iCs/>
          <w:szCs w:val="24"/>
          <w:lang w:eastAsia="en-SG"/>
        </w:rPr>
        <w:t>.</w:t>
      </w:r>
    </w:p>
    <w:p w:rsidR="004F1991" w:rsidRPr="00C27878" w:rsidRDefault="003624BB" w:rsidP="003A0CE8">
      <w:pPr>
        <w:numPr>
          <w:ilvl w:val="0"/>
          <w:numId w:val="1"/>
        </w:numPr>
        <w:spacing w:line="480" w:lineRule="auto"/>
        <w:rPr>
          <w:rFonts w:ascii="Calibri" w:hAnsi="Calibri" w:cs="Arial"/>
          <w:color w:val="000000"/>
          <w:sz w:val="22"/>
          <w:szCs w:val="22"/>
        </w:rPr>
      </w:pPr>
      <w:r>
        <w:rPr>
          <w:rFonts w:ascii="Calibri" w:hAnsi="Calibri" w:cs="Shruti"/>
          <w:iCs/>
          <w:szCs w:val="24"/>
          <w:lang w:eastAsia="en-SG"/>
        </w:rPr>
        <w:t xml:space="preserve">QUOTE: </w:t>
      </w:r>
      <w:r w:rsidR="00B5487B" w:rsidRPr="004F1991">
        <w:rPr>
          <w:rFonts w:ascii="Calibri" w:hAnsi="Calibri" w:cs="Shruti"/>
          <w:iCs/>
          <w:szCs w:val="24"/>
          <w:lang w:eastAsia="en-SG"/>
        </w:rPr>
        <w:t xml:space="preserve">“Think of </w:t>
      </w:r>
      <w:r w:rsidR="00B5487B" w:rsidRPr="00B458CD">
        <w:rPr>
          <w:rFonts w:ascii="Calibri" w:hAnsi="Calibri" w:cs="Shruti"/>
          <w:b/>
          <w:iCs/>
          <w:szCs w:val="24"/>
          <w:lang w:eastAsia="en-SG"/>
        </w:rPr>
        <w:t>APPIES 2012</w:t>
      </w:r>
      <w:r w:rsidR="00B5487B" w:rsidRPr="004F1991">
        <w:rPr>
          <w:rFonts w:ascii="Calibri" w:hAnsi="Calibri" w:cs="Shruti"/>
          <w:iCs/>
          <w:szCs w:val="24"/>
          <w:lang w:eastAsia="en-SG"/>
        </w:rPr>
        <w:t xml:space="preserve"> as the TED for marketing</w:t>
      </w:r>
      <w:r w:rsidR="004F1991">
        <w:rPr>
          <w:rFonts w:ascii="Calibri" w:hAnsi="Calibri" w:cs="Shruti"/>
          <w:iCs/>
          <w:szCs w:val="24"/>
          <w:lang w:eastAsia="en-SG"/>
        </w:rPr>
        <w:t xml:space="preserve"> in Asia</w:t>
      </w:r>
      <w:r w:rsidR="00B5487B" w:rsidRPr="004F1991">
        <w:rPr>
          <w:rFonts w:ascii="Calibri" w:hAnsi="Calibri" w:cs="Shruti"/>
          <w:iCs/>
          <w:szCs w:val="24"/>
          <w:lang w:eastAsia="en-SG"/>
        </w:rPr>
        <w:t xml:space="preserve">, where </w:t>
      </w:r>
      <w:r w:rsidR="004F1991" w:rsidRPr="004F1991">
        <w:rPr>
          <w:rFonts w:ascii="Calibri" w:hAnsi="Calibri" w:cs="Shruti"/>
          <w:iCs/>
          <w:szCs w:val="24"/>
          <w:lang w:eastAsia="en-SG"/>
        </w:rPr>
        <w:t xml:space="preserve">campaigns that have rewritten marketing </w:t>
      </w:r>
      <w:proofErr w:type="spellStart"/>
      <w:r w:rsidR="004F1991" w:rsidRPr="004F1991">
        <w:rPr>
          <w:rFonts w:ascii="Calibri" w:hAnsi="Calibri" w:cs="Shruti"/>
          <w:iCs/>
          <w:szCs w:val="24"/>
          <w:lang w:eastAsia="en-SG"/>
        </w:rPr>
        <w:t>cliches</w:t>
      </w:r>
      <w:proofErr w:type="spellEnd"/>
      <w:r w:rsidR="004F1991" w:rsidRPr="004F1991">
        <w:rPr>
          <w:rFonts w:ascii="Calibri" w:hAnsi="Calibri" w:cs="Shruti"/>
          <w:iCs/>
          <w:szCs w:val="24"/>
          <w:lang w:eastAsia="en-SG"/>
        </w:rPr>
        <w:t xml:space="preserve"> are </w:t>
      </w:r>
      <w:r w:rsidR="004F1991">
        <w:rPr>
          <w:rFonts w:ascii="Calibri" w:hAnsi="Calibri" w:cs="Shruti"/>
          <w:iCs/>
          <w:szCs w:val="24"/>
          <w:lang w:eastAsia="en-SG"/>
        </w:rPr>
        <w:t xml:space="preserve">presented </w:t>
      </w:r>
      <w:r w:rsidR="004F1991" w:rsidRPr="004F1991">
        <w:rPr>
          <w:rFonts w:ascii="Calibri" w:hAnsi="Calibri" w:cs="Shruti"/>
          <w:iCs/>
          <w:szCs w:val="24"/>
          <w:lang w:eastAsia="en-SG"/>
        </w:rPr>
        <w:t xml:space="preserve">live and </w:t>
      </w:r>
      <w:proofErr w:type="spellStart"/>
      <w:r w:rsidR="004F1991">
        <w:rPr>
          <w:rFonts w:ascii="Calibri" w:hAnsi="Calibri" w:cs="Shruti"/>
          <w:iCs/>
          <w:szCs w:val="24"/>
          <w:lang w:eastAsia="en-SG"/>
        </w:rPr>
        <w:t>scrutinis</w:t>
      </w:r>
      <w:r w:rsidR="004F1991" w:rsidRPr="004F1991">
        <w:rPr>
          <w:rFonts w:ascii="Calibri" w:hAnsi="Calibri" w:cs="Shruti"/>
          <w:iCs/>
          <w:szCs w:val="24"/>
          <w:lang w:eastAsia="en-SG"/>
        </w:rPr>
        <w:t>ed</w:t>
      </w:r>
      <w:proofErr w:type="spellEnd"/>
      <w:r w:rsidR="004F1991" w:rsidRPr="004F1991">
        <w:rPr>
          <w:rFonts w:ascii="Calibri" w:hAnsi="Calibri" w:cs="Shruti"/>
          <w:iCs/>
          <w:szCs w:val="24"/>
          <w:lang w:eastAsia="en-SG"/>
        </w:rPr>
        <w:t xml:space="preserve"> by the best minds in the business.” </w:t>
      </w:r>
      <w:r w:rsidR="004F1991">
        <w:rPr>
          <w:rFonts w:ascii="Calibri" w:hAnsi="Calibri" w:cs="Shruti"/>
          <w:iCs/>
          <w:szCs w:val="24"/>
          <w:lang w:eastAsia="en-SG"/>
        </w:rPr>
        <w:softHyphen/>
      </w:r>
      <w:r w:rsidR="004F1991">
        <w:rPr>
          <w:rFonts w:ascii="Calibri" w:hAnsi="Calibri" w:cs="Shruti"/>
          <w:iCs/>
          <w:szCs w:val="24"/>
          <w:lang w:eastAsia="en-SG"/>
        </w:rPr>
        <w:softHyphen/>
        <w:t xml:space="preserve">- </w:t>
      </w:r>
      <w:r w:rsidR="007D46DA" w:rsidRPr="004F1991">
        <w:rPr>
          <w:rFonts w:ascii="Calibri" w:hAnsi="Calibri" w:cs="Shruti"/>
          <w:i/>
          <w:iCs/>
          <w:szCs w:val="24"/>
          <w:lang w:eastAsia="en-SG"/>
        </w:rPr>
        <w:t xml:space="preserve">Ms </w:t>
      </w:r>
      <w:proofErr w:type="spellStart"/>
      <w:r>
        <w:rPr>
          <w:rFonts w:ascii="Calibri" w:hAnsi="Calibri" w:cs="Shruti"/>
          <w:i/>
          <w:iCs/>
          <w:szCs w:val="24"/>
          <w:lang w:eastAsia="en-SG"/>
        </w:rPr>
        <w:t>Goh</w:t>
      </w:r>
      <w:proofErr w:type="spellEnd"/>
      <w:r>
        <w:rPr>
          <w:rFonts w:ascii="Calibri" w:hAnsi="Calibri" w:cs="Shruti"/>
          <w:i/>
          <w:iCs/>
          <w:szCs w:val="24"/>
          <w:lang w:eastAsia="en-SG"/>
        </w:rPr>
        <w:t xml:space="preserve"> </w:t>
      </w:r>
      <w:proofErr w:type="spellStart"/>
      <w:r>
        <w:rPr>
          <w:rFonts w:ascii="Calibri" w:hAnsi="Calibri" w:cs="Shruti"/>
          <w:i/>
          <w:iCs/>
          <w:szCs w:val="24"/>
          <w:lang w:eastAsia="en-SG"/>
        </w:rPr>
        <w:t>Shu</w:t>
      </w:r>
      <w:proofErr w:type="spellEnd"/>
      <w:r>
        <w:rPr>
          <w:rFonts w:ascii="Calibri" w:hAnsi="Calibri" w:cs="Shruti"/>
          <w:i/>
          <w:iCs/>
          <w:szCs w:val="24"/>
          <w:lang w:eastAsia="en-SG"/>
        </w:rPr>
        <w:t xml:space="preserve"> Fen, C</w:t>
      </w:r>
      <w:r w:rsidR="004F1991" w:rsidRPr="004F1991">
        <w:rPr>
          <w:rFonts w:ascii="Calibri" w:hAnsi="Calibri" w:cs="Arial"/>
          <w:i/>
          <w:color w:val="000000"/>
          <w:sz w:val="22"/>
          <w:szCs w:val="22"/>
        </w:rPr>
        <w:t>hairperson of the APPIES and Principal of R3.</w:t>
      </w:r>
    </w:p>
    <w:p w:rsidR="00C27878" w:rsidRPr="005D0FC4" w:rsidRDefault="00C27878" w:rsidP="00C27878">
      <w:pPr>
        <w:spacing w:line="480" w:lineRule="auto"/>
        <w:ind w:left="1080"/>
        <w:rPr>
          <w:rFonts w:ascii="Calibri" w:hAnsi="Calibri" w:cs="Arial"/>
          <w:color w:val="000000"/>
          <w:sz w:val="22"/>
          <w:szCs w:val="22"/>
        </w:rPr>
      </w:pPr>
    </w:p>
    <w:p w:rsidR="00B10F6F" w:rsidRDefault="00927AE9" w:rsidP="00B10F6F">
      <w:pPr>
        <w:spacing w:line="480" w:lineRule="auto"/>
        <w:rPr>
          <w:rFonts w:ascii="Arial" w:hAnsi="Arial" w:cs="Arial"/>
          <w:b/>
          <w:iCs/>
          <w:sz w:val="22"/>
          <w:szCs w:val="22"/>
          <w:lang w:eastAsia="en-SG"/>
        </w:rPr>
      </w:pPr>
      <w:r w:rsidRPr="00CA5851">
        <w:rPr>
          <w:rFonts w:ascii="Arial" w:hAnsi="Arial" w:cs="Arial"/>
          <w:b/>
          <w:i/>
          <w:iCs/>
          <w:sz w:val="22"/>
          <w:szCs w:val="22"/>
          <w:lang w:eastAsia="en-SG"/>
        </w:rPr>
        <w:t>Singapore</w:t>
      </w:r>
      <w:r w:rsidR="00CA5851" w:rsidRPr="00CA5851">
        <w:rPr>
          <w:rFonts w:ascii="Arial" w:hAnsi="Arial" w:cs="Arial"/>
          <w:b/>
          <w:i/>
          <w:iCs/>
          <w:sz w:val="22"/>
          <w:szCs w:val="22"/>
          <w:lang w:eastAsia="en-SG"/>
        </w:rPr>
        <w:t xml:space="preserve">, </w:t>
      </w:r>
      <w:r w:rsidR="005F57A9">
        <w:rPr>
          <w:rFonts w:ascii="Arial" w:hAnsi="Arial" w:cs="Arial"/>
          <w:b/>
          <w:i/>
          <w:iCs/>
          <w:sz w:val="22"/>
          <w:szCs w:val="22"/>
          <w:lang w:eastAsia="en-SG"/>
        </w:rPr>
        <w:t>April 11</w:t>
      </w:r>
      <w:r w:rsidR="00B5487B" w:rsidRPr="00CA5851">
        <w:rPr>
          <w:rFonts w:ascii="Arial" w:hAnsi="Arial" w:cs="Arial"/>
          <w:b/>
          <w:i/>
          <w:iCs/>
          <w:sz w:val="22"/>
          <w:szCs w:val="22"/>
          <w:lang w:eastAsia="en-SG"/>
        </w:rPr>
        <w:t>, 2012</w:t>
      </w:r>
      <w:r w:rsidR="00CA5851" w:rsidRPr="00CA5851">
        <w:rPr>
          <w:rFonts w:ascii="Arial" w:hAnsi="Arial" w:cs="Arial"/>
          <w:b/>
          <w:i/>
          <w:iCs/>
          <w:sz w:val="22"/>
          <w:szCs w:val="22"/>
          <w:lang w:eastAsia="en-SG"/>
        </w:rPr>
        <w:t>:</w:t>
      </w:r>
      <w:r w:rsidR="00591B06">
        <w:rPr>
          <w:rFonts w:ascii="Arial" w:hAnsi="Arial" w:cs="Arial"/>
          <w:b/>
          <w:iCs/>
          <w:sz w:val="22"/>
          <w:szCs w:val="22"/>
          <w:lang w:eastAsia="en-SG"/>
        </w:rPr>
        <w:t xml:space="preserve"> Fierce competition is expected</w:t>
      </w:r>
      <w:r w:rsidR="005F57A9">
        <w:rPr>
          <w:rFonts w:ascii="Arial" w:hAnsi="Arial" w:cs="Arial"/>
          <w:b/>
          <w:iCs/>
          <w:sz w:val="22"/>
          <w:szCs w:val="22"/>
          <w:lang w:eastAsia="en-SG"/>
        </w:rPr>
        <w:t xml:space="preserve"> at</w:t>
      </w:r>
      <w:r w:rsidR="00591B06">
        <w:rPr>
          <w:rFonts w:ascii="Arial" w:hAnsi="Arial" w:cs="Arial"/>
          <w:b/>
          <w:iCs/>
          <w:sz w:val="22"/>
          <w:szCs w:val="22"/>
          <w:lang w:eastAsia="en-SG"/>
        </w:rPr>
        <w:t xml:space="preserve"> </w:t>
      </w:r>
      <w:r w:rsidR="00B75E3E">
        <w:rPr>
          <w:rFonts w:ascii="Arial" w:hAnsi="Arial" w:cs="Arial"/>
          <w:b/>
          <w:iCs/>
          <w:sz w:val="22"/>
          <w:szCs w:val="22"/>
          <w:lang w:eastAsia="en-SG"/>
        </w:rPr>
        <w:t xml:space="preserve">APPIES 2012 </w:t>
      </w:r>
      <w:r w:rsidR="00591B06">
        <w:rPr>
          <w:rFonts w:ascii="Arial" w:hAnsi="Arial" w:cs="Arial"/>
          <w:b/>
          <w:iCs/>
          <w:sz w:val="22"/>
          <w:szCs w:val="22"/>
          <w:lang w:eastAsia="en-SG"/>
        </w:rPr>
        <w:t>(</w:t>
      </w:r>
      <w:r w:rsidR="00591B06" w:rsidRPr="00F27B8D">
        <w:rPr>
          <w:rFonts w:ascii="Arial" w:hAnsi="Arial" w:cs="Arial"/>
          <w:b/>
          <w:i/>
          <w:iCs/>
          <w:sz w:val="22"/>
          <w:szCs w:val="22"/>
          <w:lang w:eastAsia="en-SG"/>
        </w:rPr>
        <w:t>www.appies.asia</w:t>
      </w:r>
      <w:r w:rsidR="00591B06">
        <w:rPr>
          <w:rFonts w:ascii="Arial" w:hAnsi="Arial" w:cs="Arial"/>
          <w:b/>
          <w:iCs/>
          <w:sz w:val="22"/>
          <w:szCs w:val="22"/>
          <w:lang w:eastAsia="en-SG"/>
        </w:rPr>
        <w:t xml:space="preserve">) </w:t>
      </w:r>
      <w:r w:rsidR="00B75E3E">
        <w:rPr>
          <w:rFonts w:ascii="Arial" w:hAnsi="Arial" w:cs="Arial"/>
          <w:b/>
          <w:iCs/>
          <w:sz w:val="22"/>
          <w:szCs w:val="22"/>
          <w:lang w:eastAsia="en-SG"/>
        </w:rPr>
        <w:t xml:space="preserve">where </w:t>
      </w:r>
      <w:r w:rsidR="00A56DAB">
        <w:rPr>
          <w:rFonts w:ascii="Arial" w:hAnsi="Arial" w:cs="Arial"/>
          <w:b/>
          <w:iCs/>
          <w:sz w:val="22"/>
          <w:szCs w:val="22"/>
          <w:lang w:eastAsia="en-SG"/>
        </w:rPr>
        <w:t xml:space="preserve">100 of </w:t>
      </w:r>
      <w:r w:rsidR="00B75E3E">
        <w:rPr>
          <w:rFonts w:ascii="Arial" w:hAnsi="Arial" w:cs="Arial"/>
          <w:b/>
          <w:iCs/>
          <w:sz w:val="22"/>
          <w:szCs w:val="22"/>
          <w:lang w:eastAsia="en-SG"/>
        </w:rPr>
        <w:t xml:space="preserve">the </w:t>
      </w:r>
      <w:r w:rsidR="005F4B02">
        <w:rPr>
          <w:rFonts w:ascii="Arial" w:hAnsi="Arial" w:cs="Arial"/>
          <w:b/>
          <w:iCs/>
          <w:sz w:val="22"/>
          <w:szCs w:val="22"/>
          <w:lang w:eastAsia="en-SG"/>
        </w:rPr>
        <w:t>top</w:t>
      </w:r>
      <w:r w:rsidR="00B75E3E">
        <w:rPr>
          <w:rFonts w:ascii="Arial" w:hAnsi="Arial" w:cs="Arial"/>
          <w:b/>
          <w:iCs/>
          <w:sz w:val="22"/>
          <w:szCs w:val="22"/>
          <w:lang w:eastAsia="en-SG"/>
        </w:rPr>
        <w:t xml:space="preserve"> marketing campaigns </w:t>
      </w:r>
      <w:r w:rsidR="00A56DAB">
        <w:rPr>
          <w:rFonts w:ascii="Arial" w:hAnsi="Arial" w:cs="Arial"/>
          <w:b/>
          <w:iCs/>
          <w:sz w:val="22"/>
          <w:szCs w:val="22"/>
          <w:lang w:eastAsia="en-SG"/>
        </w:rPr>
        <w:t xml:space="preserve">from 16 countries in Asia Pacific will vie for </w:t>
      </w:r>
      <w:r w:rsidR="00D53D72">
        <w:rPr>
          <w:rFonts w:ascii="Arial" w:hAnsi="Arial" w:cs="Arial"/>
          <w:b/>
          <w:iCs/>
          <w:sz w:val="22"/>
          <w:szCs w:val="22"/>
          <w:lang w:eastAsia="en-SG"/>
        </w:rPr>
        <w:br/>
      </w:r>
      <w:r w:rsidR="00A56DAB">
        <w:rPr>
          <w:rFonts w:ascii="Arial" w:hAnsi="Arial" w:cs="Arial"/>
          <w:b/>
          <w:iCs/>
          <w:sz w:val="22"/>
          <w:szCs w:val="22"/>
          <w:lang w:eastAsia="en-SG"/>
        </w:rPr>
        <w:t xml:space="preserve">10 Gold Medals. </w:t>
      </w:r>
      <w:proofErr w:type="spellStart"/>
      <w:r w:rsidR="00A235B5">
        <w:rPr>
          <w:rFonts w:ascii="Arial" w:hAnsi="Arial" w:cs="Arial"/>
          <w:b/>
          <w:iCs/>
          <w:sz w:val="22"/>
          <w:szCs w:val="22"/>
          <w:lang w:eastAsia="en-SG"/>
        </w:rPr>
        <w:t>Organised</w:t>
      </w:r>
      <w:proofErr w:type="spellEnd"/>
      <w:r w:rsidR="00A235B5">
        <w:rPr>
          <w:rFonts w:ascii="Arial" w:hAnsi="Arial" w:cs="Arial"/>
          <w:b/>
          <w:iCs/>
          <w:sz w:val="22"/>
          <w:szCs w:val="22"/>
          <w:lang w:eastAsia="en-SG"/>
        </w:rPr>
        <w:t xml:space="preserve"> by the Institute of Advertising Singapore, and supported by The Advertising Club Bombay, this </w:t>
      </w:r>
      <w:r w:rsidR="00B10F6F">
        <w:rPr>
          <w:rFonts w:ascii="Arial" w:hAnsi="Arial" w:cs="Arial"/>
          <w:b/>
          <w:iCs/>
          <w:sz w:val="22"/>
          <w:szCs w:val="22"/>
          <w:lang w:eastAsia="en-SG"/>
        </w:rPr>
        <w:t>annual</w:t>
      </w:r>
      <w:r w:rsidR="00A11720">
        <w:rPr>
          <w:rFonts w:ascii="Arial" w:hAnsi="Arial" w:cs="Arial"/>
          <w:b/>
          <w:iCs/>
          <w:sz w:val="22"/>
          <w:szCs w:val="22"/>
          <w:lang w:eastAsia="en-SG"/>
        </w:rPr>
        <w:t xml:space="preserve"> two-day </w:t>
      </w:r>
      <w:r w:rsidR="00B10F6F">
        <w:rPr>
          <w:rFonts w:ascii="Arial" w:hAnsi="Arial" w:cs="Arial"/>
          <w:b/>
          <w:iCs/>
          <w:sz w:val="22"/>
          <w:szCs w:val="22"/>
          <w:lang w:eastAsia="en-SG"/>
        </w:rPr>
        <w:t>festival of the best marketing ideas</w:t>
      </w:r>
      <w:r w:rsidR="00A235B5">
        <w:rPr>
          <w:rFonts w:ascii="Arial" w:hAnsi="Arial" w:cs="Arial"/>
          <w:b/>
          <w:iCs/>
          <w:sz w:val="22"/>
          <w:szCs w:val="22"/>
          <w:lang w:eastAsia="en-SG"/>
        </w:rPr>
        <w:t xml:space="preserve"> in Asia </w:t>
      </w:r>
      <w:r w:rsidR="00B10F6F">
        <w:rPr>
          <w:rFonts w:ascii="Arial" w:hAnsi="Arial" w:cs="Arial"/>
          <w:b/>
          <w:iCs/>
          <w:sz w:val="22"/>
          <w:szCs w:val="22"/>
          <w:lang w:eastAsia="en-SG"/>
        </w:rPr>
        <w:t>brings together the b</w:t>
      </w:r>
      <w:r w:rsidR="00A11720">
        <w:rPr>
          <w:rFonts w:ascii="Arial" w:hAnsi="Arial" w:cs="Arial"/>
          <w:b/>
          <w:iCs/>
          <w:sz w:val="22"/>
          <w:szCs w:val="22"/>
          <w:lang w:eastAsia="en-SG"/>
        </w:rPr>
        <w:t>rightest</w:t>
      </w:r>
      <w:r w:rsidR="00B10F6F">
        <w:rPr>
          <w:rFonts w:ascii="Arial" w:hAnsi="Arial" w:cs="Arial"/>
          <w:b/>
          <w:iCs/>
          <w:sz w:val="22"/>
          <w:szCs w:val="22"/>
          <w:lang w:eastAsia="en-SG"/>
        </w:rPr>
        <w:t xml:space="preserve"> minds in the industry from across 16 countries to celebrate excellence, network and exchange knowledge. Now in its third year, APPIES 2012 brings the audience</w:t>
      </w:r>
      <w:r w:rsidR="00A11720">
        <w:rPr>
          <w:rFonts w:ascii="Arial" w:hAnsi="Arial" w:cs="Arial"/>
          <w:b/>
          <w:iCs/>
          <w:sz w:val="22"/>
          <w:szCs w:val="22"/>
          <w:lang w:eastAsia="en-SG"/>
        </w:rPr>
        <w:t xml:space="preserve"> </w:t>
      </w:r>
      <w:r w:rsidR="00B10F6F">
        <w:rPr>
          <w:rFonts w:ascii="Arial" w:hAnsi="Arial" w:cs="Arial"/>
          <w:b/>
          <w:iCs/>
          <w:sz w:val="22"/>
          <w:szCs w:val="22"/>
          <w:lang w:eastAsia="en-SG"/>
        </w:rPr>
        <w:t xml:space="preserve">up close and personal with some of the most compelling campaigns through its </w:t>
      </w:r>
      <w:r w:rsidR="006B5F2F">
        <w:rPr>
          <w:rFonts w:ascii="Arial" w:hAnsi="Arial" w:cs="Arial"/>
          <w:b/>
          <w:iCs/>
          <w:sz w:val="22"/>
          <w:szCs w:val="22"/>
          <w:lang w:eastAsia="en-SG"/>
        </w:rPr>
        <w:t xml:space="preserve">unique </w:t>
      </w:r>
      <w:r w:rsidR="00B10F6F">
        <w:rPr>
          <w:rFonts w:ascii="Arial" w:hAnsi="Arial" w:cs="Arial"/>
          <w:b/>
          <w:iCs/>
          <w:sz w:val="22"/>
          <w:szCs w:val="22"/>
          <w:lang w:eastAsia="en-SG"/>
        </w:rPr>
        <w:t>LIVE presentation format.</w:t>
      </w:r>
      <w:r w:rsidR="00B10F6F">
        <w:rPr>
          <w:rFonts w:ascii="Arial" w:hAnsi="Arial" w:cs="Arial"/>
          <w:b/>
          <w:iCs/>
          <w:sz w:val="22"/>
          <w:szCs w:val="22"/>
          <w:lang w:eastAsia="en-SG"/>
        </w:rPr>
        <w:br/>
      </w:r>
      <w:r w:rsidR="00B10F6F" w:rsidRPr="00C50688">
        <w:rPr>
          <w:rFonts w:ascii="Arial" w:hAnsi="Arial" w:cs="Arial"/>
          <w:iCs/>
          <w:sz w:val="22"/>
          <w:szCs w:val="22"/>
          <w:lang w:eastAsia="en-SG"/>
        </w:rPr>
        <w:t>(Continued)</w:t>
      </w:r>
    </w:p>
    <w:p w:rsidR="006B5F2F" w:rsidRDefault="006B5F2F" w:rsidP="00927AE9">
      <w:pPr>
        <w:shd w:val="clear" w:color="auto" w:fill="FFFFFF"/>
        <w:spacing w:line="480" w:lineRule="auto"/>
        <w:rPr>
          <w:rFonts w:ascii="Calibri" w:hAnsi="Calibri" w:cs="Arial"/>
          <w:b/>
          <w:i/>
          <w:iCs/>
          <w:szCs w:val="24"/>
          <w:lang w:eastAsia="en-SG"/>
        </w:rPr>
      </w:pPr>
    </w:p>
    <w:p w:rsidR="00295F2F" w:rsidRDefault="006B5F2F" w:rsidP="00927AE9">
      <w:pPr>
        <w:shd w:val="clear" w:color="auto" w:fill="FFFFFF"/>
        <w:spacing w:line="480" w:lineRule="auto"/>
        <w:rPr>
          <w:rFonts w:ascii="Calibri" w:hAnsi="Calibri"/>
          <w:szCs w:val="24"/>
        </w:rPr>
      </w:pPr>
      <w:r>
        <w:rPr>
          <w:rFonts w:ascii="Calibri" w:hAnsi="Calibri" w:cs="Arial"/>
          <w:b/>
          <w:i/>
          <w:iCs/>
          <w:szCs w:val="24"/>
          <w:lang w:eastAsia="en-SG"/>
        </w:rPr>
        <w:t xml:space="preserve"> </w:t>
      </w:r>
      <w:r w:rsidR="00B9565B" w:rsidRPr="004D522A">
        <w:rPr>
          <w:rFonts w:ascii="Calibri" w:hAnsi="Calibri" w:cs="Arial"/>
          <w:b/>
          <w:i/>
          <w:iCs/>
          <w:szCs w:val="24"/>
          <w:lang w:eastAsia="en-SG"/>
        </w:rPr>
        <w:t>INTERACTIVE FORMAT</w:t>
      </w:r>
      <w:r w:rsidR="00B9565B">
        <w:rPr>
          <w:rFonts w:ascii="Calibri" w:hAnsi="Calibri" w:cs="Arial"/>
          <w:iCs/>
          <w:szCs w:val="24"/>
          <w:lang w:eastAsia="en-SG"/>
        </w:rPr>
        <w:t xml:space="preserve">: </w:t>
      </w:r>
      <w:r w:rsidR="00B10F6F">
        <w:rPr>
          <w:rFonts w:ascii="Calibri" w:hAnsi="Calibri" w:cs="Arial"/>
          <w:iCs/>
          <w:szCs w:val="24"/>
          <w:lang w:eastAsia="en-SG"/>
        </w:rPr>
        <w:t>APPIES 2012 enables</w:t>
      </w:r>
      <w:r w:rsidR="00A56DAB" w:rsidRPr="00A56DAB">
        <w:rPr>
          <w:rFonts w:ascii="Calibri" w:hAnsi="Calibri" w:cs="Arial"/>
          <w:iCs/>
          <w:szCs w:val="24"/>
          <w:lang w:eastAsia="en-SG"/>
        </w:rPr>
        <w:t xml:space="preserve"> brand marketers</w:t>
      </w:r>
      <w:r w:rsidR="003624BB">
        <w:rPr>
          <w:rFonts w:ascii="Calibri" w:hAnsi="Calibri" w:cs="Arial"/>
          <w:iCs/>
          <w:szCs w:val="24"/>
          <w:lang w:eastAsia="en-SG"/>
        </w:rPr>
        <w:t>/</w:t>
      </w:r>
      <w:r w:rsidR="00A56DAB" w:rsidRPr="00A56DAB">
        <w:rPr>
          <w:rFonts w:ascii="Calibri" w:hAnsi="Calibri" w:cs="Arial"/>
          <w:iCs/>
          <w:szCs w:val="24"/>
          <w:lang w:eastAsia="en-SG"/>
        </w:rPr>
        <w:t xml:space="preserve">campaign creators to </w:t>
      </w:r>
      <w:r w:rsidR="00862E77">
        <w:rPr>
          <w:rFonts w:ascii="Calibri" w:hAnsi="Calibri" w:cs="Arial"/>
          <w:iCs/>
          <w:szCs w:val="24"/>
          <w:lang w:eastAsia="en-SG"/>
        </w:rPr>
        <w:t xml:space="preserve">demonstrate their </w:t>
      </w:r>
      <w:r w:rsidR="00B10F6F">
        <w:rPr>
          <w:rFonts w:ascii="Calibri" w:hAnsi="Calibri" w:cs="Arial"/>
          <w:iCs/>
          <w:szCs w:val="24"/>
          <w:lang w:eastAsia="en-SG"/>
        </w:rPr>
        <w:t xml:space="preserve">stellar </w:t>
      </w:r>
      <w:r w:rsidR="00862E77">
        <w:rPr>
          <w:rFonts w:ascii="Calibri" w:hAnsi="Calibri" w:cs="Arial"/>
          <w:iCs/>
          <w:szCs w:val="24"/>
          <w:lang w:eastAsia="en-SG"/>
        </w:rPr>
        <w:t xml:space="preserve">‘Show, Share and Sell’ skills </w:t>
      </w:r>
      <w:r w:rsidR="00A56DAB" w:rsidRPr="00A56DAB">
        <w:rPr>
          <w:rFonts w:ascii="Calibri" w:hAnsi="Calibri" w:cs="Arial"/>
          <w:iCs/>
          <w:szCs w:val="24"/>
          <w:lang w:eastAsia="en-SG"/>
        </w:rPr>
        <w:t xml:space="preserve">thanks to the unique ‘4-6-10’ format of the </w:t>
      </w:r>
      <w:r w:rsidR="005F57A9">
        <w:rPr>
          <w:rFonts w:ascii="Calibri" w:hAnsi="Calibri" w:cs="Arial"/>
          <w:iCs/>
          <w:szCs w:val="24"/>
          <w:lang w:eastAsia="en-SG"/>
        </w:rPr>
        <w:t xml:space="preserve">event. </w:t>
      </w:r>
      <w:r w:rsidR="00A56DAB" w:rsidRPr="00A56DAB">
        <w:rPr>
          <w:rFonts w:ascii="Calibri" w:hAnsi="Calibri" w:cs="Arial"/>
          <w:iCs/>
          <w:szCs w:val="24"/>
          <w:lang w:eastAsia="en-SG"/>
        </w:rPr>
        <w:t xml:space="preserve"> Each</w:t>
      </w:r>
      <w:r w:rsidR="00862E77">
        <w:rPr>
          <w:rFonts w:ascii="Calibri" w:hAnsi="Calibri" w:cs="Arial"/>
          <w:iCs/>
          <w:szCs w:val="24"/>
          <w:lang w:eastAsia="en-SG"/>
        </w:rPr>
        <w:t xml:space="preserve"> </w:t>
      </w:r>
      <w:r w:rsidR="00B9565B">
        <w:rPr>
          <w:rFonts w:ascii="Calibri" w:hAnsi="Calibri" w:cs="Arial"/>
          <w:iCs/>
          <w:szCs w:val="24"/>
          <w:lang w:eastAsia="en-SG"/>
        </w:rPr>
        <w:t xml:space="preserve">presentation </w:t>
      </w:r>
      <w:r w:rsidR="00A56DAB" w:rsidRPr="00A56DAB">
        <w:rPr>
          <w:rFonts w:ascii="Calibri" w:hAnsi="Calibri" w:cs="Arial"/>
          <w:iCs/>
          <w:szCs w:val="24"/>
          <w:lang w:eastAsia="en-SG"/>
        </w:rPr>
        <w:t xml:space="preserve">will begin </w:t>
      </w:r>
      <w:r w:rsidR="00A56DAB" w:rsidRPr="00B9565B">
        <w:rPr>
          <w:rFonts w:ascii="Calibri" w:hAnsi="Calibri" w:cs="Arial"/>
          <w:iCs/>
          <w:szCs w:val="24"/>
          <w:lang w:eastAsia="en-SG"/>
        </w:rPr>
        <w:t xml:space="preserve">with a </w:t>
      </w:r>
      <w:r w:rsidR="00A56DAB" w:rsidRPr="00B9565B">
        <w:rPr>
          <w:rFonts w:ascii="Calibri" w:hAnsi="Calibri"/>
          <w:szCs w:val="24"/>
        </w:rPr>
        <w:t xml:space="preserve">4-minute </w:t>
      </w:r>
      <w:proofErr w:type="spellStart"/>
      <w:r w:rsidR="00862E77">
        <w:rPr>
          <w:rFonts w:ascii="Calibri" w:hAnsi="Calibri"/>
          <w:szCs w:val="24"/>
        </w:rPr>
        <w:t>showreel</w:t>
      </w:r>
      <w:proofErr w:type="spellEnd"/>
      <w:r w:rsidR="00862E77">
        <w:rPr>
          <w:rFonts w:ascii="Calibri" w:hAnsi="Calibri"/>
          <w:szCs w:val="24"/>
        </w:rPr>
        <w:t xml:space="preserve"> </w:t>
      </w:r>
      <w:r w:rsidR="00A56DAB" w:rsidRPr="00B9565B">
        <w:rPr>
          <w:rFonts w:ascii="Calibri" w:hAnsi="Calibri"/>
          <w:szCs w:val="24"/>
        </w:rPr>
        <w:t xml:space="preserve">video </w:t>
      </w:r>
      <w:proofErr w:type="spellStart"/>
      <w:r w:rsidR="00A56DAB" w:rsidRPr="00B9565B">
        <w:rPr>
          <w:rFonts w:ascii="Calibri" w:hAnsi="Calibri"/>
          <w:szCs w:val="24"/>
        </w:rPr>
        <w:t>summarising</w:t>
      </w:r>
      <w:proofErr w:type="spellEnd"/>
      <w:r w:rsidR="00A56DAB" w:rsidRPr="00B9565B">
        <w:rPr>
          <w:rFonts w:ascii="Calibri" w:hAnsi="Calibri"/>
          <w:szCs w:val="24"/>
        </w:rPr>
        <w:t xml:space="preserve"> the </w:t>
      </w:r>
      <w:r w:rsidR="00AC7B73">
        <w:rPr>
          <w:rFonts w:ascii="Calibri" w:hAnsi="Calibri"/>
          <w:szCs w:val="24"/>
        </w:rPr>
        <w:t xml:space="preserve">entire </w:t>
      </w:r>
      <w:r w:rsidR="00A56DAB" w:rsidRPr="00B9565B">
        <w:rPr>
          <w:rFonts w:ascii="Calibri" w:hAnsi="Calibri"/>
          <w:szCs w:val="24"/>
        </w:rPr>
        <w:t>campaign, followed by a live 6-minute exposition o</w:t>
      </w:r>
      <w:r w:rsidR="00862E77">
        <w:rPr>
          <w:rFonts w:ascii="Calibri" w:hAnsi="Calibri"/>
          <w:szCs w:val="24"/>
        </w:rPr>
        <w:t>f the campaign’s key highlights by the brand’s marketers/campaign creators.</w:t>
      </w:r>
      <w:r w:rsidR="00A56DAB" w:rsidRPr="00B9565B">
        <w:rPr>
          <w:rFonts w:ascii="Calibri" w:hAnsi="Calibri"/>
          <w:szCs w:val="24"/>
        </w:rPr>
        <w:t xml:space="preserve"> Th</w:t>
      </w:r>
      <w:r w:rsidR="00B9565B">
        <w:rPr>
          <w:rFonts w:ascii="Calibri" w:hAnsi="Calibri"/>
          <w:szCs w:val="24"/>
        </w:rPr>
        <w:t xml:space="preserve">en comes the </w:t>
      </w:r>
      <w:r w:rsidR="00862E77">
        <w:rPr>
          <w:rFonts w:ascii="Calibri" w:hAnsi="Calibri"/>
          <w:szCs w:val="24"/>
        </w:rPr>
        <w:t xml:space="preserve">interactive </w:t>
      </w:r>
      <w:r w:rsidR="00A56DAB" w:rsidRPr="00B9565B">
        <w:rPr>
          <w:rFonts w:ascii="Calibri" w:hAnsi="Calibri"/>
          <w:szCs w:val="24"/>
        </w:rPr>
        <w:t xml:space="preserve">10-minute session where </w:t>
      </w:r>
      <w:r w:rsidR="00862E77">
        <w:rPr>
          <w:rFonts w:ascii="Calibri" w:hAnsi="Calibri"/>
          <w:szCs w:val="24"/>
        </w:rPr>
        <w:t xml:space="preserve">each </w:t>
      </w:r>
      <w:r w:rsidR="00A56DAB" w:rsidRPr="00B9565B">
        <w:rPr>
          <w:rFonts w:ascii="Calibri" w:hAnsi="Calibri"/>
          <w:szCs w:val="24"/>
        </w:rPr>
        <w:t xml:space="preserve">campaign </w:t>
      </w:r>
      <w:r w:rsidR="00B9565B">
        <w:rPr>
          <w:rFonts w:ascii="Calibri" w:hAnsi="Calibri"/>
          <w:szCs w:val="24"/>
        </w:rPr>
        <w:t xml:space="preserve">will be </w:t>
      </w:r>
      <w:r w:rsidR="00A56DAB" w:rsidRPr="00B9565B">
        <w:rPr>
          <w:rFonts w:ascii="Calibri" w:hAnsi="Calibri"/>
          <w:szCs w:val="24"/>
        </w:rPr>
        <w:t>cross-examin</w:t>
      </w:r>
      <w:r w:rsidR="00B9565B">
        <w:rPr>
          <w:rFonts w:ascii="Calibri" w:hAnsi="Calibri"/>
          <w:szCs w:val="24"/>
        </w:rPr>
        <w:t xml:space="preserve">ed </w:t>
      </w:r>
      <w:r w:rsidR="00A56DAB" w:rsidRPr="00B9565B">
        <w:rPr>
          <w:rFonts w:ascii="Calibri" w:hAnsi="Calibri"/>
          <w:szCs w:val="24"/>
        </w:rPr>
        <w:t>by the judges and audience members.</w:t>
      </w:r>
      <w:r w:rsidR="00862E77">
        <w:rPr>
          <w:rFonts w:ascii="Calibri" w:hAnsi="Calibri"/>
          <w:szCs w:val="24"/>
        </w:rPr>
        <w:t xml:space="preserve"> </w:t>
      </w:r>
    </w:p>
    <w:p w:rsidR="00C83405" w:rsidRDefault="00062272" w:rsidP="00EC6AAD">
      <w:pPr>
        <w:pStyle w:val="NormalWeb"/>
        <w:spacing w:line="480" w:lineRule="auto"/>
        <w:rPr>
          <w:rFonts w:ascii="Helvetica" w:hAnsi="Helvetica" w:cs="Helvetica"/>
          <w:color w:val="6D6E71"/>
          <w:sz w:val="18"/>
          <w:szCs w:val="18"/>
        </w:rPr>
      </w:pPr>
      <w:r w:rsidRPr="004D522A">
        <w:rPr>
          <w:rFonts w:ascii="Calibri" w:hAnsi="Calibri"/>
          <w:b/>
          <w:i/>
        </w:rPr>
        <w:t>INDUSTRY PARTICIPATION</w:t>
      </w:r>
      <w:r w:rsidRPr="005D0FC4">
        <w:rPr>
          <w:rFonts w:ascii="Calibri" w:hAnsi="Calibri"/>
          <w:i/>
        </w:rPr>
        <w:t>:</w:t>
      </w:r>
      <w:r>
        <w:rPr>
          <w:rFonts w:ascii="Calibri" w:hAnsi="Calibri"/>
        </w:rPr>
        <w:t xml:space="preserve"> </w:t>
      </w:r>
      <w:r w:rsidR="007E4D63">
        <w:rPr>
          <w:rFonts w:ascii="Calibri" w:hAnsi="Calibri"/>
        </w:rPr>
        <w:t xml:space="preserve">Building on last year’s </w:t>
      </w:r>
      <w:r w:rsidR="00295F2F">
        <w:rPr>
          <w:rFonts w:ascii="Calibri" w:hAnsi="Calibri"/>
        </w:rPr>
        <w:t xml:space="preserve">list </w:t>
      </w:r>
      <w:r w:rsidR="007E4D63">
        <w:rPr>
          <w:rFonts w:ascii="Calibri" w:hAnsi="Calibri"/>
        </w:rPr>
        <w:t>of campaigns by companies and brand</w:t>
      </w:r>
      <w:r w:rsidR="005D0FC4">
        <w:rPr>
          <w:rFonts w:ascii="Calibri" w:hAnsi="Calibri"/>
        </w:rPr>
        <w:t>s</w:t>
      </w:r>
      <w:r w:rsidR="007E4D63">
        <w:rPr>
          <w:rFonts w:ascii="Calibri" w:hAnsi="Calibri"/>
        </w:rPr>
        <w:t xml:space="preserve"> such as P&amp;G, </w:t>
      </w:r>
      <w:r w:rsidR="00591B06">
        <w:rPr>
          <w:rFonts w:ascii="Calibri" w:hAnsi="Calibri"/>
        </w:rPr>
        <w:t xml:space="preserve">Nestle, Pepsi, McDonald’s, </w:t>
      </w:r>
      <w:r w:rsidR="007E4D63">
        <w:rPr>
          <w:rFonts w:ascii="Calibri" w:hAnsi="Calibri"/>
        </w:rPr>
        <w:t>Fonterra,</w:t>
      </w:r>
      <w:r w:rsidR="00591B06">
        <w:rPr>
          <w:rFonts w:ascii="Calibri" w:hAnsi="Calibri"/>
        </w:rPr>
        <w:t xml:space="preserve"> Singapore Tourism Board, Bacardi, Adidas</w:t>
      </w:r>
      <w:r w:rsidR="005D0FC4">
        <w:rPr>
          <w:rFonts w:ascii="Calibri" w:hAnsi="Calibri"/>
        </w:rPr>
        <w:t xml:space="preserve"> and </w:t>
      </w:r>
      <w:r w:rsidR="00591B06">
        <w:rPr>
          <w:rFonts w:ascii="Calibri" w:hAnsi="Calibri"/>
        </w:rPr>
        <w:t xml:space="preserve">Vodafone, APPIES 2012 </w:t>
      </w:r>
      <w:r w:rsidR="00591B06" w:rsidRPr="003624BB">
        <w:rPr>
          <w:rFonts w:ascii="Calibri" w:hAnsi="Calibri"/>
        </w:rPr>
        <w:t xml:space="preserve">will </w:t>
      </w:r>
      <w:r w:rsidR="00862E77">
        <w:rPr>
          <w:rFonts w:ascii="Calibri" w:hAnsi="Calibri"/>
        </w:rPr>
        <w:t xml:space="preserve">continue to </w:t>
      </w:r>
      <w:r w:rsidR="00295F2F">
        <w:rPr>
          <w:rFonts w:ascii="Calibri" w:hAnsi="Calibri"/>
        </w:rPr>
        <w:t xml:space="preserve">showcase the best </w:t>
      </w:r>
      <w:r w:rsidR="005D0FC4" w:rsidRPr="003624BB">
        <w:rPr>
          <w:rFonts w:ascii="Calibri" w:hAnsi="Calibri"/>
        </w:rPr>
        <w:t xml:space="preserve">campaigns </w:t>
      </w:r>
      <w:r w:rsidR="00AC7B73">
        <w:rPr>
          <w:rFonts w:ascii="Calibri" w:hAnsi="Calibri"/>
        </w:rPr>
        <w:t xml:space="preserve">from </w:t>
      </w:r>
      <w:r w:rsidR="00295F2F" w:rsidRPr="00EC6AAD">
        <w:rPr>
          <w:rFonts w:asciiTheme="minorHAnsi" w:hAnsiTheme="minorHAnsi"/>
        </w:rPr>
        <w:t>various i</w:t>
      </w:r>
      <w:r w:rsidR="00591B06" w:rsidRPr="00EC6AAD">
        <w:rPr>
          <w:rFonts w:asciiTheme="minorHAnsi" w:hAnsiTheme="minorHAnsi"/>
        </w:rPr>
        <w:t xml:space="preserve">ndustries </w:t>
      </w:r>
      <w:r w:rsidR="00AC7B73">
        <w:rPr>
          <w:rFonts w:asciiTheme="minorHAnsi" w:hAnsiTheme="minorHAnsi"/>
        </w:rPr>
        <w:t xml:space="preserve">that span across </w:t>
      </w:r>
      <w:r w:rsidR="00591B06" w:rsidRPr="00EC6AAD">
        <w:rPr>
          <w:rFonts w:asciiTheme="minorHAnsi" w:hAnsiTheme="minorHAnsi"/>
        </w:rPr>
        <w:t>highly-diverse markets in Asia Pacific</w:t>
      </w:r>
      <w:r w:rsidR="003624BB" w:rsidRPr="00EC6AAD">
        <w:rPr>
          <w:rFonts w:asciiTheme="minorHAnsi" w:hAnsiTheme="minorHAnsi"/>
        </w:rPr>
        <w:t xml:space="preserve"> </w:t>
      </w:r>
      <w:r w:rsidR="005F57A9">
        <w:rPr>
          <w:rFonts w:asciiTheme="minorHAnsi" w:hAnsiTheme="minorHAnsi"/>
        </w:rPr>
        <w:t xml:space="preserve">including </w:t>
      </w:r>
      <w:r w:rsidR="003624BB" w:rsidRPr="00EC6AAD">
        <w:rPr>
          <w:rFonts w:asciiTheme="minorHAnsi" w:hAnsiTheme="minorHAnsi"/>
        </w:rPr>
        <w:t>Australia, China, Hong Kong, India, Indonesia, Malaysia, New Zealand, Singapore, Sri Lanka, Philippines, Pakistan, Thailand and Vietnam</w:t>
      </w:r>
      <w:r w:rsidR="00295F2F" w:rsidRPr="00EC6AAD">
        <w:rPr>
          <w:rFonts w:asciiTheme="minorHAnsi" w:hAnsiTheme="minorHAnsi"/>
        </w:rPr>
        <w:t>.</w:t>
      </w:r>
      <w:r w:rsidR="00C83405" w:rsidRPr="00EC6AAD">
        <w:rPr>
          <w:rFonts w:asciiTheme="minorHAnsi" w:hAnsiTheme="minorHAnsi"/>
        </w:rPr>
        <w:t xml:space="preserve"> </w:t>
      </w:r>
      <w:r w:rsidR="00AC7B73">
        <w:rPr>
          <w:rFonts w:asciiTheme="minorHAnsi" w:hAnsiTheme="minorHAnsi"/>
        </w:rPr>
        <w:br/>
      </w:r>
      <w:r w:rsidR="00C83405" w:rsidRPr="00EC6AAD">
        <w:rPr>
          <w:rFonts w:asciiTheme="minorHAnsi" w:hAnsiTheme="minorHAnsi" w:cs="Helvetica"/>
        </w:rPr>
        <w:t>The 100 selecte</w:t>
      </w:r>
      <w:r w:rsidR="00EC6AAD">
        <w:rPr>
          <w:rFonts w:asciiTheme="minorHAnsi" w:hAnsiTheme="minorHAnsi" w:cs="Helvetica"/>
        </w:rPr>
        <w:t>d marketing campaigns will cover a broad range of six product/service categories that include Consumer Durables, Consumer Services, Food &amp; Beverage, Non-Food FMCG, Business Services and Government, Cultural, Social &amp; Environmental campaigns.</w:t>
      </w:r>
    </w:p>
    <w:p w:rsidR="00080FB5" w:rsidRDefault="00C83405" w:rsidP="00080FB5">
      <w:pPr>
        <w:pStyle w:val="NormalWeb"/>
        <w:spacing w:line="480" w:lineRule="auto"/>
        <w:rPr>
          <w:rFonts w:ascii="Calibri" w:hAnsi="Calibri"/>
        </w:rPr>
      </w:pPr>
      <w:r>
        <w:rPr>
          <w:rFonts w:ascii="Helvetica" w:hAnsi="Helvetica" w:cs="Helvetica"/>
          <w:color w:val="6D6E71"/>
          <w:sz w:val="18"/>
          <w:szCs w:val="18"/>
        </w:rPr>
        <w:t> </w:t>
      </w:r>
      <w:r w:rsidR="005D0FC4" w:rsidRPr="004D522A">
        <w:rPr>
          <w:rFonts w:ascii="Calibri" w:hAnsi="Calibri"/>
          <w:b/>
          <w:i/>
        </w:rPr>
        <w:t xml:space="preserve">INSPIRING </w:t>
      </w:r>
      <w:r w:rsidR="00591B06" w:rsidRPr="004D522A">
        <w:rPr>
          <w:rFonts w:ascii="Calibri" w:hAnsi="Calibri"/>
          <w:b/>
          <w:i/>
        </w:rPr>
        <w:t>KNOWLEDGE PLATFORM</w:t>
      </w:r>
      <w:r w:rsidR="00591B06" w:rsidRPr="005D0FC4">
        <w:rPr>
          <w:rFonts w:ascii="Calibri" w:hAnsi="Calibri"/>
          <w:i/>
        </w:rPr>
        <w:t xml:space="preserve">: </w:t>
      </w:r>
      <w:r w:rsidR="008C535B">
        <w:rPr>
          <w:rFonts w:ascii="Calibri" w:hAnsi="Calibri"/>
        </w:rPr>
        <w:t xml:space="preserve"> </w:t>
      </w:r>
      <w:r w:rsidR="005D0FC4">
        <w:rPr>
          <w:rFonts w:ascii="Calibri" w:hAnsi="Calibri"/>
        </w:rPr>
        <w:t>APPIES 2012 will also host special keynote sessions and p</w:t>
      </w:r>
      <w:r w:rsidR="006B5F2F">
        <w:rPr>
          <w:rFonts w:ascii="Calibri" w:hAnsi="Calibri"/>
        </w:rPr>
        <w:t>anel discussions on The Future o</w:t>
      </w:r>
      <w:r w:rsidR="005D0FC4">
        <w:rPr>
          <w:rFonts w:ascii="Calibri" w:hAnsi="Calibri"/>
        </w:rPr>
        <w:t>f Industry</w:t>
      </w:r>
      <w:r w:rsidR="008C535B">
        <w:rPr>
          <w:rFonts w:ascii="Calibri" w:hAnsi="Calibri"/>
        </w:rPr>
        <w:t xml:space="preserve">. </w:t>
      </w:r>
      <w:proofErr w:type="spellStart"/>
      <w:r w:rsidR="00E11587" w:rsidRPr="00E11587">
        <w:rPr>
          <w:rFonts w:ascii="Calibri" w:hAnsi="Calibri"/>
          <w:i/>
        </w:rPr>
        <w:t>Marit</w:t>
      </w:r>
      <w:proofErr w:type="spellEnd"/>
      <w:r w:rsidR="00E11587" w:rsidRPr="00E11587">
        <w:rPr>
          <w:rFonts w:ascii="Calibri" w:hAnsi="Calibri"/>
          <w:i/>
        </w:rPr>
        <w:t xml:space="preserve"> </w:t>
      </w:r>
      <w:proofErr w:type="spellStart"/>
      <w:r w:rsidR="00E11587" w:rsidRPr="00E11587">
        <w:rPr>
          <w:rFonts w:ascii="Calibri" w:hAnsi="Calibri"/>
          <w:i/>
        </w:rPr>
        <w:t>Kievi</w:t>
      </w:r>
      <w:r w:rsidR="006B5F2F">
        <w:rPr>
          <w:rFonts w:ascii="Calibri" w:hAnsi="Calibri"/>
          <w:i/>
        </w:rPr>
        <w:t>t</w:t>
      </w:r>
      <w:proofErr w:type="spellEnd"/>
      <w:r w:rsidR="006B5F2F">
        <w:rPr>
          <w:rFonts w:ascii="Calibri" w:hAnsi="Calibri"/>
          <w:i/>
        </w:rPr>
        <w:t>, Global Brand Director (</w:t>
      </w:r>
      <w:proofErr w:type="spellStart"/>
      <w:r w:rsidR="006B5F2F">
        <w:rPr>
          <w:rFonts w:ascii="Calibri" w:hAnsi="Calibri"/>
          <w:i/>
        </w:rPr>
        <w:t>Lux</w:t>
      </w:r>
      <w:proofErr w:type="spellEnd"/>
      <w:r w:rsidR="006B5F2F">
        <w:rPr>
          <w:rFonts w:ascii="Calibri" w:hAnsi="Calibri"/>
          <w:i/>
        </w:rPr>
        <w:t xml:space="preserve">) at </w:t>
      </w:r>
      <w:r w:rsidR="00E11587" w:rsidRPr="00E11587">
        <w:rPr>
          <w:rFonts w:ascii="Calibri" w:hAnsi="Calibri"/>
          <w:i/>
        </w:rPr>
        <w:t>Unilever</w:t>
      </w:r>
      <w:r w:rsidR="00C50688">
        <w:rPr>
          <w:rFonts w:ascii="Calibri" w:hAnsi="Calibri"/>
          <w:i/>
        </w:rPr>
        <w:t xml:space="preserve"> </w:t>
      </w:r>
      <w:proofErr w:type="gramStart"/>
      <w:r w:rsidR="00C50688" w:rsidRPr="00C50688">
        <w:rPr>
          <w:rFonts w:ascii="Calibri" w:hAnsi="Calibri"/>
        </w:rPr>
        <w:t>and</w:t>
      </w:r>
      <w:r w:rsidR="00C50688">
        <w:rPr>
          <w:rFonts w:ascii="Calibri" w:hAnsi="Calibri"/>
          <w:i/>
        </w:rPr>
        <w:t xml:space="preserve"> </w:t>
      </w:r>
      <w:r w:rsidR="00E11587" w:rsidRPr="00E11587">
        <w:rPr>
          <w:rFonts w:ascii="Calibri" w:hAnsi="Calibri"/>
          <w:i/>
        </w:rPr>
        <w:t xml:space="preserve"> </w:t>
      </w:r>
      <w:proofErr w:type="spellStart"/>
      <w:r w:rsidR="00E668F4">
        <w:rPr>
          <w:rFonts w:ascii="Calibri" w:hAnsi="Calibri" w:cs="Shruti"/>
          <w:i/>
          <w:iCs/>
        </w:rPr>
        <w:t>Chris</w:t>
      </w:r>
      <w:r w:rsidR="00A235B5">
        <w:rPr>
          <w:rFonts w:ascii="Calibri" w:hAnsi="Calibri" w:cs="Shruti"/>
          <w:i/>
          <w:iCs/>
        </w:rPr>
        <w:t>tiaan</w:t>
      </w:r>
      <w:proofErr w:type="spellEnd"/>
      <w:proofErr w:type="gramEnd"/>
      <w:r w:rsidR="00E668F4">
        <w:rPr>
          <w:rFonts w:ascii="Calibri" w:hAnsi="Calibri" w:cs="Shruti"/>
          <w:i/>
          <w:iCs/>
        </w:rPr>
        <w:t xml:space="preserve"> </w:t>
      </w:r>
      <w:proofErr w:type="spellStart"/>
      <w:r w:rsidR="00E668F4">
        <w:rPr>
          <w:rFonts w:ascii="Calibri" w:hAnsi="Calibri" w:cs="Shruti"/>
          <w:i/>
          <w:iCs/>
        </w:rPr>
        <w:t>t</w:t>
      </w:r>
      <w:r w:rsidR="00E668F4" w:rsidRPr="00B10F6F">
        <w:rPr>
          <w:rFonts w:ascii="Calibri" w:hAnsi="Calibri" w:cs="Shruti"/>
          <w:i/>
          <w:iCs/>
        </w:rPr>
        <w:t>er</w:t>
      </w:r>
      <w:proofErr w:type="spellEnd"/>
      <w:r w:rsidR="00E668F4" w:rsidRPr="00B10F6F">
        <w:rPr>
          <w:rFonts w:ascii="Calibri" w:hAnsi="Calibri" w:cs="Shruti"/>
          <w:i/>
          <w:iCs/>
        </w:rPr>
        <w:t xml:space="preserve"> </w:t>
      </w:r>
      <w:proofErr w:type="spellStart"/>
      <w:r w:rsidR="00E668F4" w:rsidRPr="00B10F6F">
        <w:rPr>
          <w:rFonts w:ascii="Calibri" w:hAnsi="Calibri" w:cs="Shruti"/>
          <w:i/>
          <w:iCs/>
        </w:rPr>
        <w:t>Steege</w:t>
      </w:r>
      <w:proofErr w:type="spellEnd"/>
      <w:r w:rsidR="00E668F4" w:rsidRPr="00B10F6F">
        <w:rPr>
          <w:rFonts w:ascii="Calibri" w:hAnsi="Calibri" w:cs="Shruti"/>
          <w:i/>
          <w:iCs/>
        </w:rPr>
        <w:t xml:space="preserve">, </w:t>
      </w:r>
      <w:r w:rsidR="00E668F4">
        <w:rPr>
          <w:rFonts w:ascii="Calibri" w:hAnsi="Calibri" w:cs="Shruti"/>
          <w:i/>
          <w:iCs/>
        </w:rPr>
        <w:t xml:space="preserve">Director ( Digital Integration), Integrated Marketing &amp; Communications at Philips Asia Pacific </w:t>
      </w:r>
      <w:r w:rsidR="006B5F2F">
        <w:rPr>
          <w:rFonts w:ascii="Calibri" w:hAnsi="Calibri"/>
          <w:i/>
        </w:rPr>
        <w:t xml:space="preserve"> </w:t>
      </w:r>
      <w:r w:rsidR="00EB58D8" w:rsidRPr="00EB58D8">
        <w:rPr>
          <w:rFonts w:ascii="Calibri" w:hAnsi="Calibri"/>
        </w:rPr>
        <w:t>have been</w:t>
      </w:r>
      <w:r w:rsidR="00EB58D8">
        <w:rPr>
          <w:rFonts w:ascii="Calibri" w:hAnsi="Calibri"/>
          <w:i/>
        </w:rPr>
        <w:t xml:space="preserve"> </w:t>
      </w:r>
      <w:r w:rsidR="00EB58D8">
        <w:rPr>
          <w:rFonts w:ascii="Calibri" w:hAnsi="Calibri"/>
        </w:rPr>
        <w:t xml:space="preserve">announced as </w:t>
      </w:r>
      <w:r w:rsidR="00E11587">
        <w:rPr>
          <w:rFonts w:ascii="Calibri" w:hAnsi="Calibri"/>
        </w:rPr>
        <w:t>keynote speaker</w:t>
      </w:r>
      <w:r w:rsidR="00EB58D8">
        <w:rPr>
          <w:rFonts w:ascii="Calibri" w:hAnsi="Calibri"/>
        </w:rPr>
        <w:t>s</w:t>
      </w:r>
      <w:r w:rsidR="00E11587">
        <w:rPr>
          <w:rFonts w:ascii="Calibri" w:hAnsi="Calibri"/>
        </w:rPr>
        <w:t xml:space="preserve"> at APPIES 2012. With advisory and assessor panels comprising top marketers in the region, APPIES 2012 </w:t>
      </w:r>
      <w:r w:rsidR="004E6587">
        <w:rPr>
          <w:rFonts w:ascii="Calibri" w:hAnsi="Calibri"/>
        </w:rPr>
        <w:t>is designed to offer excellent networking and knowledge sharing opportunities for industry professionals.</w:t>
      </w:r>
    </w:p>
    <w:p w:rsidR="00E668F4" w:rsidRPr="00B64A4F" w:rsidRDefault="003434F1" w:rsidP="004F4015">
      <w:pPr>
        <w:pStyle w:val="NormalWeb"/>
        <w:spacing w:line="480" w:lineRule="auto"/>
        <w:rPr>
          <w:rFonts w:ascii="Calibri" w:hAnsi="Calibri" w:cs="Arial"/>
        </w:rPr>
      </w:pPr>
      <w:r>
        <w:rPr>
          <w:rFonts w:ascii="Calibri" w:hAnsi="Calibri" w:cs="Arial"/>
          <w:b/>
          <w:bCs/>
          <w:sz w:val="22"/>
          <w:szCs w:val="22"/>
        </w:rPr>
        <w:lastRenderedPageBreak/>
        <w:t xml:space="preserve"> </w:t>
      </w:r>
      <w:r w:rsidR="00E668F4">
        <w:rPr>
          <w:rFonts w:ascii="Calibri" w:hAnsi="Calibri" w:cs="Arial"/>
          <w:b/>
          <w:bCs/>
          <w:sz w:val="22"/>
          <w:szCs w:val="22"/>
        </w:rPr>
        <w:t xml:space="preserve">ABOUT </w:t>
      </w:r>
      <w:r>
        <w:rPr>
          <w:rFonts w:ascii="Calibri" w:hAnsi="Calibri" w:cs="Arial"/>
          <w:b/>
          <w:bCs/>
          <w:sz w:val="22"/>
          <w:szCs w:val="22"/>
        </w:rPr>
        <w:t>MARIT KIEVIT</w:t>
      </w:r>
      <w:r w:rsidR="00C83405" w:rsidRPr="00C83405">
        <w:rPr>
          <w:rFonts w:ascii="Calibri" w:hAnsi="Calibri" w:cs="Arial"/>
          <w:b/>
          <w:bCs/>
          <w:sz w:val="22"/>
          <w:szCs w:val="22"/>
        </w:rPr>
        <w:t xml:space="preserve"> </w:t>
      </w:r>
      <w:r w:rsidR="007D0140">
        <w:rPr>
          <w:rFonts w:ascii="Calibri" w:hAnsi="Calibri" w:cs="Arial"/>
          <w:b/>
          <w:bCs/>
          <w:sz w:val="22"/>
          <w:szCs w:val="22"/>
        </w:rPr>
        <w:br/>
      </w:r>
      <w:proofErr w:type="spellStart"/>
      <w:r w:rsidR="007D0140">
        <w:rPr>
          <w:rFonts w:ascii="Calibri" w:hAnsi="Calibri" w:cs="Arial"/>
          <w:bCs/>
          <w:sz w:val="22"/>
          <w:szCs w:val="22"/>
        </w:rPr>
        <w:t>Marit</w:t>
      </w:r>
      <w:proofErr w:type="spellEnd"/>
      <w:r w:rsidR="007D0140">
        <w:rPr>
          <w:rFonts w:ascii="Calibri" w:hAnsi="Calibri" w:cs="Arial"/>
          <w:bCs/>
          <w:sz w:val="22"/>
          <w:szCs w:val="22"/>
        </w:rPr>
        <w:t xml:space="preserve"> </w:t>
      </w:r>
      <w:proofErr w:type="spellStart"/>
      <w:r w:rsidR="007D0140">
        <w:rPr>
          <w:rFonts w:ascii="Calibri" w:hAnsi="Calibri" w:cs="Arial"/>
          <w:bCs/>
          <w:sz w:val="22"/>
          <w:szCs w:val="22"/>
        </w:rPr>
        <w:t>Kievit</w:t>
      </w:r>
      <w:proofErr w:type="spellEnd"/>
      <w:r w:rsidR="007D0140">
        <w:rPr>
          <w:rFonts w:ascii="Calibri" w:hAnsi="Calibri" w:cs="Arial"/>
          <w:bCs/>
          <w:sz w:val="22"/>
          <w:szCs w:val="22"/>
        </w:rPr>
        <w:t xml:space="preserve"> is the </w:t>
      </w:r>
      <w:r w:rsidR="00C83405" w:rsidRPr="003434F1">
        <w:rPr>
          <w:rFonts w:ascii="Calibri" w:hAnsi="Calibri" w:cs="Arial"/>
          <w:bCs/>
          <w:sz w:val="22"/>
          <w:szCs w:val="22"/>
        </w:rPr>
        <w:t xml:space="preserve">Global Brand Director </w:t>
      </w:r>
      <w:r w:rsidR="007D0140">
        <w:rPr>
          <w:rFonts w:ascii="Calibri" w:hAnsi="Calibri" w:cs="Arial"/>
          <w:bCs/>
          <w:sz w:val="22"/>
          <w:szCs w:val="22"/>
        </w:rPr>
        <w:t xml:space="preserve">for </w:t>
      </w:r>
      <w:proofErr w:type="spellStart"/>
      <w:r w:rsidR="00C83405" w:rsidRPr="003434F1">
        <w:rPr>
          <w:rFonts w:ascii="Calibri" w:hAnsi="Calibri" w:cs="Arial"/>
          <w:bCs/>
          <w:sz w:val="22"/>
          <w:szCs w:val="22"/>
        </w:rPr>
        <w:t>Lux</w:t>
      </w:r>
      <w:proofErr w:type="spellEnd"/>
      <w:r w:rsidR="00C83405" w:rsidRPr="003434F1">
        <w:rPr>
          <w:rFonts w:ascii="Calibri" w:hAnsi="Calibri" w:cs="Arial"/>
          <w:bCs/>
          <w:sz w:val="22"/>
          <w:szCs w:val="22"/>
        </w:rPr>
        <w:t xml:space="preserve"> (Unilever)</w:t>
      </w:r>
      <w:r w:rsidR="007D0140">
        <w:rPr>
          <w:rFonts w:ascii="Calibri" w:hAnsi="Calibri" w:cs="Arial"/>
          <w:bCs/>
          <w:sz w:val="22"/>
          <w:szCs w:val="22"/>
        </w:rPr>
        <w:t xml:space="preserve">. </w:t>
      </w:r>
      <w:r w:rsidR="00C83405" w:rsidRPr="003434F1">
        <w:rPr>
          <w:rFonts w:ascii="Calibri" w:hAnsi="Calibri" w:cs="Arial"/>
          <w:bCs/>
          <w:sz w:val="22"/>
          <w:szCs w:val="22"/>
        </w:rPr>
        <w:t xml:space="preserve">Born and raised in The Netherlands, </w:t>
      </w:r>
      <w:r w:rsidR="00D32BF5">
        <w:rPr>
          <w:rFonts w:ascii="Calibri" w:hAnsi="Calibri" w:cs="Arial"/>
          <w:bCs/>
          <w:sz w:val="22"/>
          <w:szCs w:val="22"/>
        </w:rPr>
        <w:t xml:space="preserve">she </w:t>
      </w:r>
      <w:r w:rsidR="00C83405" w:rsidRPr="003434F1">
        <w:rPr>
          <w:rFonts w:ascii="Calibri" w:hAnsi="Calibri" w:cs="Arial"/>
          <w:bCs/>
          <w:sz w:val="22"/>
          <w:szCs w:val="22"/>
        </w:rPr>
        <w:t xml:space="preserve">joined Unilever Netherlands in </w:t>
      </w:r>
      <w:r w:rsidRPr="003434F1">
        <w:rPr>
          <w:rFonts w:ascii="Calibri" w:hAnsi="Calibri" w:cs="Arial"/>
          <w:bCs/>
          <w:sz w:val="22"/>
          <w:szCs w:val="22"/>
        </w:rPr>
        <w:t>1998. During her six</w:t>
      </w:r>
      <w:r w:rsidR="00C83405" w:rsidRPr="003434F1">
        <w:rPr>
          <w:rFonts w:ascii="Calibri" w:hAnsi="Calibri" w:cs="Arial"/>
          <w:bCs/>
          <w:sz w:val="22"/>
          <w:szCs w:val="22"/>
        </w:rPr>
        <w:t xml:space="preserve"> years there she led the rapid expansion of Dove into several categories (body care, face care, deodorant and hair care) and was a key contributor to Dove’s award</w:t>
      </w:r>
      <w:r w:rsidR="00D32BF5">
        <w:rPr>
          <w:rFonts w:ascii="Calibri" w:hAnsi="Calibri" w:cs="Arial"/>
          <w:bCs/>
          <w:sz w:val="22"/>
          <w:szCs w:val="22"/>
        </w:rPr>
        <w:t>-</w:t>
      </w:r>
      <w:r w:rsidR="00C83405" w:rsidRPr="003434F1">
        <w:rPr>
          <w:rFonts w:ascii="Calibri" w:hAnsi="Calibri" w:cs="Arial"/>
          <w:bCs/>
          <w:sz w:val="22"/>
          <w:szCs w:val="22"/>
        </w:rPr>
        <w:t xml:space="preserve">winning Campaign for Real Beauty. After her successful work at a national level, </w:t>
      </w:r>
      <w:proofErr w:type="spellStart"/>
      <w:r w:rsidR="00C83405" w:rsidRPr="003434F1">
        <w:rPr>
          <w:rFonts w:ascii="Calibri" w:hAnsi="Calibri" w:cs="Arial"/>
          <w:bCs/>
          <w:sz w:val="22"/>
          <w:szCs w:val="22"/>
        </w:rPr>
        <w:t>Marit</w:t>
      </w:r>
      <w:proofErr w:type="spellEnd"/>
      <w:r w:rsidR="00C83405" w:rsidRPr="003434F1">
        <w:rPr>
          <w:rFonts w:ascii="Calibri" w:hAnsi="Calibri" w:cs="Arial"/>
          <w:bCs/>
          <w:sz w:val="22"/>
          <w:szCs w:val="22"/>
        </w:rPr>
        <w:t xml:space="preserve"> joined Dove’s global brand development team in New York where she led global projects on facial cleansing and created the advanced technology strategy roadmap on behalf of Unilever’s</w:t>
      </w:r>
      <w:r w:rsidRPr="003434F1">
        <w:rPr>
          <w:rFonts w:ascii="Calibri" w:hAnsi="Calibri" w:cs="Arial"/>
          <w:bCs/>
          <w:sz w:val="22"/>
          <w:szCs w:val="22"/>
        </w:rPr>
        <w:t xml:space="preserve"> </w:t>
      </w:r>
      <w:r w:rsidR="00C83405" w:rsidRPr="003434F1">
        <w:rPr>
          <w:rFonts w:ascii="Calibri" w:hAnsi="Calibri" w:cs="Arial"/>
          <w:bCs/>
          <w:sz w:val="22"/>
          <w:szCs w:val="22"/>
        </w:rPr>
        <w:t xml:space="preserve">Global Skin Category. In 2008 </w:t>
      </w:r>
      <w:proofErr w:type="spellStart"/>
      <w:r w:rsidR="00C83405" w:rsidRPr="003434F1">
        <w:rPr>
          <w:rFonts w:ascii="Calibri" w:hAnsi="Calibri" w:cs="Arial"/>
          <w:bCs/>
          <w:sz w:val="22"/>
          <w:szCs w:val="22"/>
        </w:rPr>
        <w:t>Marit</w:t>
      </w:r>
      <w:proofErr w:type="spellEnd"/>
      <w:r w:rsidR="00C83405" w:rsidRPr="003434F1">
        <w:rPr>
          <w:rFonts w:ascii="Calibri" w:hAnsi="Calibri" w:cs="Arial"/>
          <w:bCs/>
          <w:sz w:val="22"/>
          <w:szCs w:val="22"/>
        </w:rPr>
        <w:t xml:space="preserve"> moved to Asia and whilst living in Tokyo</w:t>
      </w:r>
      <w:r w:rsidR="00B64A4F">
        <w:rPr>
          <w:rFonts w:ascii="Calibri" w:hAnsi="Calibri" w:cs="Arial"/>
          <w:bCs/>
          <w:sz w:val="22"/>
          <w:szCs w:val="22"/>
        </w:rPr>
        <w:t xml:space="preserve">, </w:t>
      </w:r>
      <w:proofErr w:type="gramStart"/>
      <w:r w:rsidR="00B64A4F">
        <w:rPr>
          <w:rFonts w:ascii="Calibri" w:hAnsi="Calibri" w:cs="Arial"/>
          <w:bCs/>
          <w:sz w:val="22"/>
          <w:szCs w:val="22"/>
        </w:rPr>
        <w:t>she</w:t>
      </w:r>
      <w:r w:rsidR="00C83405" w:rsidRPr="003434F1">
        <w:rPr>
          <w:rFonts w:ascii="Calibri" w:hAnsi="Calibri" w:cs="Arial"/>
          <w:bCs/>
          <w:sz w:val="22"/>
          <w:szCs w:val="22"/>
        </w:rPr>
        <w:t xml:space="preserve">  ran</w:t>
      </w:r>
      <w:proofErr w:type="gramEnd"/>
      <w:r w:rsidR="00C83405" w:rsidRPr="003434F1">
        <w:rPr>
          <w:rFonts w:ascii="Calibri" w:hAnsi="Calibri" w:cs="Arial"/>
          <w:bCs/>
          <w:sz w:val="22"/>
          <w:szCs w:val="22"/>
        </w:rPr>
        <w:t xml:space="preserve"> Axe’s ambitious growth agenda in the region. She was responsible for the delivery of Axe's </w:t>
      </w:r>
      <w:proofErr w:type="gramStart"/>
      <w:r w:rsidR="00C83405" w:rsidRPr="003434F1">
        <w:rPr>
          <w:rFonts w:ascii="Calibri" w:hAnsi="Calibri" w:cs="Arial"/>
          <w:bCs/>
          <w:sz w:val="22"/>
          <w:szCs w:val="22"/>
        </w:rPr>
        <w:t>market  development</w:t>
      </w:r>
      <w:proofErr w:type="gramEnd"/>
      <w:r w:rsidR="00C83405" w:rsidRPr="003434F1">
        <w:rPr>
          <w:rFonts w:ascii="Calibri" w:hAnsi="Calibri" w:cs="Arial"/>
          <w:bCs/>
          <w:sz w:val="22"/>
          <w:szCs w:val="22"/>
        </w:rPr>
        <w:t xml:space="preserve"> model and accompanying innovations catering to nascent and developing markets. The multi-cultural team led by </w:t>
      </w:r>
      <w:proofErr w:type="spellStart"/>
      <w:r w:rsidR="00C83405" w:rsidRPr="003434F1">
        <w:rPr>
          <w:rFonts w:ascii="Calibri" w:hAnsi="Calibri" w:cs="Arial"/>
          <w:bCs/>
          <w:sz w:val="22"/>
          <w:szCs w:val="22"/>
        </w:rPr>
        <w:t>Marit</w:t>
      </w:r>
      <w:proofErr w:type="spellEnd"/>
      <w:r w:rsidR="00C83405" w:rsidRPr="003434F1">
        <w:rPr>
          <w:rFonts w:ascii="Calibri" w:hAnsi="Calibri" w:cs="Arial"/>
          <w:bCs/>
          <w:sz w:val="22"/>
          <w:szCs w:val="22"/>
        </w:rPr>
        <w:t xml:space="preserve"> developed breakthrough and award</w:t>
      </w:r>
      <w:r w:rsidR="00B64A4F">
        <w:rPr>
          <w:rFonts w:ascii="Calibri" w:hAnsi="Calibri" w:cs="Arial"/>
          <w:bCs/>
          <w:sz w:val="22"/>
          <w:szCs w:val="22"/>
        </w:rPr>
        <w:t>-</w:t>
      </w:r>
      <w:r w:rsidR="00C83405" w:rsidRPr="003434F1">
        <w:rPr>
          <w:rFonts w:ascii="Calibri" w:hAnsi="Calibri" w:cs="Arial"/>
          <w:bCs/>
          <w:sz w:val="22"/>
          <w:szCs w:val="22"/>
        </w:rPr>
        <w:t>winning integrated campaigns. She was also a permanent member of Axe’s global brand team, setting the global innovation agenda for one of Unilever's most successful brands.</w:t>
      </w:r>
      <w:r w:rsidRPr="003434F1">
        <w:rPr>
          <w:rFonts w:ascii="Calibri" w:hAnsi="Calibri" w:cs="Arial"/>
          <w:bCs/>
          <w:sz w:val="22"/>
          <w:szCs w:val="22"/>
        </w:rPr>
        <w:t xml:space="preserve"> </w:t>
      </w:r>
      <w:r w:rsidR="00C83405" w:rsidRPr="003434F1">
        <w:rPr>
          <w:rFonts w:ascii="Calibri" w:hAnsi="Calibri" w:cs="Arial"/>
          <w:bCs/>
          <w:sz w:val="22"/>
          <w:szCs w:val="22"/>
        </w:rPr>
        <w:t xml:space="preserve">Most recently </w:t>
      </w:r>
      <w:proofErr w:type="spellStart"/>
      <w:r w:rsidR="00C83405" w:rsidRPr="003434F1">
        <w:rPr>
          <w:rFonts w:ascii="Calibri" w:hAnsi="Calibri" w:cs="Arial"/>
          <w:bCs/>
          <w:sz w:val="22"/>
          <w:szCs w:val="22"/>
        </w:rPr>
        <w:t>Marit</w:t>
      </w:r>
      <w:proofErr w:type="spellEnd"/>
      <w:r w:rsidR="00C83405" w:rsidRPr="003434F1">
        <w:rPr>
          <w:rFonts w:ascii="Calibri" w:hAnsi="Calibri" w:cs="Arial"/>
          <w:bCs/>
          <w:sz w:val="22"/>
          <w:szCs w:val="22"/>
        </w:rPr>
        <w:t xml:space="preserve"> joined the global leadership team for </w:t>
      </w:r>
      <w:proofErr w:type="spellStart"/>
      <w:r w:rsidR="00C83405" w:rsidRPr="003434F1">
        <w:rPr>
          <w:rFonts w:ascii="Calibri" w:hAnsi="Calibri" w:cs="Arial"/>
          <w:bCs/>
          <w:sz w:val="22"/>
          <w:szCs w:val="22"/>
        </w:rPr>
        <w:t>Lux</w:t>
      </w:r>
      <w:proofErr w:type="spellEnd"/>
      <w:r w:rsidR="00C83405" w:rsidRPr="003434F1">
        <w:rPr>
          <w:rFonts w:ascii="Calibri" w:hAnsi="Calibri" w:cs="Arial"/>
          <w:bCs/>
          <w:sz w:val="22"/>
          <w:szCs w:val="22"/>
        </w:rPr>
        <w:t xml:space="preserve"> as a global brand director, based out of Singapore. This almost 90-year-old brand is one of Unilever’s oldest </w:t>
      </w:r>
      <w:proofErr w:type="gramStart"/>
      <w:r w:rsidR="00C83405" w:rsidRPr="003434F1">
        <w:rPr>
          <w:rFonts w:ascii="Calibri" w:hAnsi="Calibri" w:cs="Arial"/>
          <w:bCs/>
          <w:sz w:val="22"/>
          <w:szCs w:val="22"/>
        </w:rPr>
        <w:t>and  biggest</w:t>
      </w:r>
      <w:proofErr w:type="gramEnd"/>
      <w:r w:rsidR="00C83405" w:rsidRPr="003434F1">
        <w:rPr>
          <w:rFonts w:ascii="Calibri" w:hAnsi="Calibri" w:cs="Arial"/>
          <w:bCs/>
          <w:sz w:val="22"/>
          <w:szCs w:val="22"/>
        </w:rPr>
        <w:t xml:space="preserve"> Skin brands with a very rich history. The global team has set itself the task to revitalise what made </w:t>
      </w:r>
      <w:proofErr w:type="spellStart"/>
      <w:r w:rsidR="00C83405" w:rsidRPr="003434F1">
        <w:rPr>
          <w:rFonts w:ascii="Calibri" w:hAnsi="Calibri" w:cs="Arial"/>
          <w:bCs/>
          <w:sz w:val="22"/>
          <w:szCs w:val="22"/>
        </w:rPr>
        <w:t>Lux</w:t>
      </w:r>
      <w:proofErr w:type="spellEnd"/>
      <w:r w:rsidR="00C83405" w:rsidRPr="003434F1">
        <w:rPr>
          <w:rFonts w:ascii="Calibri" w:hAnsi="Calibri" w:cs="Arial"/>
          <w:bCs/>
          <w:sz w:val="22"/>
          <w:szCs w:val="22"/>
        </w:rPr>
        <w:t xml:space="preserve"> iconic and bring back </w:t>
      </w:r>
      <w:proofErr w:type="spellStart"/>
      <w:r w:rsidR="00C83405" w:rsidRPr="003434F1">
        <w:rPr>
          <w:rFonts w:ascii="Calibri" w:hAnsi="Calibri" w:cs="Arial"/>
          <w:bCs/>
          <w:sz w:val="22"/>
          <w:szCs w:val="22"/>
        </w:rPr>
        <w:t>Lux’s</w:t>
      </w:r>
      <w:proofErr w:type="spellEnd"/>
      <w:r w:rsidR="00C83405" w:rsidRPr="003434F1">
        <w:rPr>
          <w:rFonts w:ascii="Calibri" w:hAnsi="Calibri" w:cs="Arial"/>
          <w:bCs/>
          <w:sz w:val="22"/>
          <w:szCs w:val="22"/>
        </w:rPr>
        <w:t xml:space="preserve"> magic. The first innovations and campaigns under this new direction are landing in the market in</w:t>
      </w:r>
      <w:r>
        <w:rPr>
          <w:rFonts w:ascii="Calibri" w:hAnsi="Calibri" w:cs="Arial"/>
          <w:bCs/>
          <w:sz w:val="22"/>
          <w:szCs w:val="22"/>
        </w:rPr>
        <w:t xml:space="preserve"> </w:t>
      </w:r>
      <w:r w:rsidR="00C83405" w:rsidRPr="003434F1">
        <w:rPr>
          <w:rFonts w:ascii="Calibri" w:hAnsi="Calibri" w:cs="Arial"/>
          <w:bCs/>
          <w:sz w:val="22"/>
          <w:szCs w:val="22"/>
        </w:rPr>
        <w:t>2012.</w:t>
      </w:r>
      <w:r w:rsidRPr="003434F1">
        <w:rPr>
          <w:rFonts w:ascii="Calibri" w:hAnsi="Calibri" w:cs="Arial"/>
          <w:bCs/>
          <w:sz w:val="22"/>
          <w:szCs w:val="22"/>
        </w:rPr>
        <w:t xml:space="preserve"> </w:t>
      </w:r>
      <w:r w:rsidR="004F4015">
        <w:rPr>
          <w:rFonts w:ascii="Calibri" w:hAnsi="Calibri" w:cs="Arial"/>
          <w:bCs/>
          <w:sz w:val="22"/>
          <w:szCs w:val="22"/>
        </w:rPr>
        <w:br/>
      </w:r>
      <w:r w:rsidR="00E668F4" w:rsidRPr="00E668F4">
        <w:rPr>
          <w:rFonts w:ascii="Calibri" w:hAnsi="Calibri" w:cs="Arial"/>
          <w:b/>
          <w:bCs/>
          <w:sz w:val="22"/>
          <w:szCs w:val="22"/>
        </w:rPr>
        <w:t>A</w:t>
      </w:r>
      <w:r w:rsidR="00E668F4">
        <w:rPr>
          <w:rFonts w:ascii="Calibri" w:hAnsi="Calibri" w:cs="Arial"/>
          <w:b/>
          <w:bCs/>
          <w:sz w:val="22"/>
          <w:szCs w:val="22"/>
        </w:rPr>
        <w:t>BOUT CHRIS</w:t>
      </w:r>
      <w:r w:rsidR="00A235B5">
        <w:rPr>
          <w:rFonts w:ascii="Calibri" w:hAnsi="Calibri" w:cs="Arial"/>
          <w:b/>
          <w:bCs/>
          <w:sz w:val="22"/>
          <w:szCs w:val="22"/>
        </w:rPr>
        <w:t>TIAAN</w:t>
      </w:r>
      <w:r w:rsidR="00E668F4">
        <w:rPr>
          <w:rFonts w:ascii="Calibri" w:hAnsi="Calibri" w:cs="Arial"/>
          <w:b/>
          <w:bCs/>
          <w:sz w:val="22"/>
          <w:szCs w:val="22"/>
        </w:rPr>
        <w:t xml:space="preserve"> TER STEEGE</w:t>
      </w:r>
      <w:r w:rsidR="004F4015">
        <w:rPr>
          <w:rFonts w:ascii="Calibri" w:hAnsi="Calibri" w:cs="Arial"/>
          <w:b/>
          <w:bCs/>
          <w:sz w:val="22"/>
          <w:szCs w:val="22"/>
        </w:rPr>
        <w:br/>
      </w:r>
      <w:proofErr w:type="spellStart"/>
      <w:r w:rsidR="00E668F4" w:rsidRPr="00E668F4">
        <w:rPr>
          <w:rFonts w:ascii="Calibri" w:hAnsi="Calibri" w:cs="Arial"/>
          <w:bCs/>
          <w:sz w:val="22"/>
          <w:szCs w:val="22"/>
        </w:rPr>
        <w:t>Chris</w:t>
      </w:r>
      <w:r w:rsidR="00A235B5">
        <w:rPr>
          <w:rFonts w:ascii="Calibri" w:hAnsi="Calibri" w:cs="Arial"/>
          <w:bCs/>
          <w:sz w:val="22"/>
          <w:szCs w:val="22"/>
        </w:rPr>
        <w:t>tiaan</w:t>
      </w:r>
      <w:proofErr w:type="spellEnd"/>
      <w:r w:rsidR="00E668F4" w:rsidRPr="00E668F4">
        <w:rPr>
          <w:rFonts w:ascii="Calibri" w:hAnsi="Calibri" w:cs="Arial"/>
          <w:bCs/>
          <w:sz w:val="22"/>
          <w:szCs w:val="22"/>
        </w:rPr>
        <w:t xml:space="preserve"> is a communication professional</w:t>
      </w:r>
      <w:r w:rsidR="00E668F4">
        <w:rPr>
          <w:rFonts w:ascii="Calibri" w:hAnsi="Calibri" w:cs="Arial"/>
          <w:b/>
          <w:bCs/>
          <w:sz w:val="22"/>
          <w:szCs w:val="22"/>
        </w:rPr>
        <w:t xml:space="preserve"> </w:t>
      </w:r>
      <w:r w:rsidR="00E668F4" w:rsidRPr="00B64A4F">
        <w:rPr>
          <w:rFonts w:ascii="Calibri" w:hAnsi="Calibri" w:cs="Arial"/>
        </w:rPr>
        <w:t>with an obsession for innovation and creativity in marketing</w:t>
      </w:r>
      <w:r w:rsidR="00B64A4F">
        <w:rPr>
          <w:rFonts w:ascii="Calibri" w:hAnsi="Calibri" w:cs="Arial"/>
        </w:rPr>
        <w:t xml:space="preserve">, </w:t>
      </w:r>
      <w:r w:rsidR="00E668F4" w:rsidRPr="00B64A4F">
        <w:rPr>
          <w:rFonts w:ascii="Calibri" w:hAnsi="Calibri" w:cs="Arial"/>
        </w:rPr>
        <w:t xml:space="preserve">brand communication, digital and social media, and leading the creation of impactful experiences through integrated communication strategies and tactics. With 10 years experience, Global to Local, </w:t>
      </w:r>
    </w:p>
    <w:p w:rsidR="00E668F4" w:rsidRPr="00B64A4F" w:rsidRDefault="00E668F4" w:rsidP="00E668F4">
      <w:pPr>
        <w:shd w:val="clear" w:color="auto" w:fill="FFFFFF"/>
        <w:spacing w:line="480" w:lineRule="auto"/>
        <w:rPr>
          <w:rFonts w:ascii="Calibri" w:hAnsi="Calibri" w:cs="Arial"/>
        </w:rPr>
      </w:pPr>
    </w:p>
    <w:p w:rsidR="00B64A4F" w:rsidRDefault="00B64A4F" w:rsidP="00E668F4">
      <w:pPr>
        <w:shd w:val="clear" w:color="auto" w:fill="FFFFFF"/>
        <w:spacing w:line="480" w:lineRule="auto"/>
        <w:rPr>
          <w:rFonts w:ascii="Calibri" w:hAnsi="Calibri" w:cs="Arial"/>
          <w:color w:val="454545"/>
        </w:rPr>
      </w:pPr>
    </w:p>
    <w:p w:rsidR="00B64A4F" w:rsidRDefault="00B64A4F" w:rsidP="00E668F4">
      <w:pPr>
        <w:shd w:val="clear" w:color="auto" w:fill="FFFFFF"/>
        <w:spacing w:line="480" w:lineRule="auto"/>
        <w:rPr>
          <w:rFonts w:ascii="Calibri" w:hAnsi="Calibri" w:cs="Arial"/>
          <w:color w:val="454545"/>
        </w:rPr>
      </w:pPr>
    </w:p>
    <w:p w:rsidR="00B64A4F" w:rsidRPr="00B64A4F" w:rsidRDefault="00B64A4F" w:rsidP="00E668F4">
      <w:pPr>
        <w:shd w:val="clear" w:color="auto" w:fill="FFFFFF"/>
        <w:spacing w:line="480" w:lineRule="auto"/>
        <w:rPr>
          <w:rFonts w:ascii="Calibri" w:hAnsi="Calibri" w:cs="Arial"/>
        </w:rPr>
      </w:pPr>
    </w:p>
    <w:p w:rsidR="00E668F4" w:rsidRPr="00B64A4F" w:rsidRDefault="00E668F4" w:rsidP="00E668F4">
      <w:pPr>
        <w:shd w:val="clear" w:color="auto" w:fill="FFFFFF"/>
        <w:spacing w:line="480" w:lineRule="auto"/>
        <w:rPr>
          <w:rFonts w:ascii="Arial" w:hAnsi="Arial" w:cs="Arial"/>
          <w:sz w:val="21"/>
          <w:szCs w:val="21"/>
        </w:rPr>
      </w:pPr>
      <w:r w:rsidRPr="00B64A4F">
        <w:rPr>
          <w:rFonts w:ascii="Calibri" w:hAnsi="Calibri" w:cs="Arial"/>
        </w:rPr>
        <w:t>B2B and B2C, at Philips, Chris now leads regional cross-sector digital programs in Asi</w:t>
      </w:r>
      <w:r w:rsidR="00B64A4F">
        <w:rPr>
          <w:rFonts w:ascii="Calibri" w:hAnsi="Calibri" w:cs="Arial"/>
        </w:rPr>
        <w:t>a Pacific, co-leads the region b</w:t>
      </w:r>
      <w:r w:rsidRPr="00B64A4F">
        <w:rPr>
          <w:rFonts w:ascii="Calibri" w:hAnsi="Calibri" w:cs="Arial"/>
        </w:rPr>
        <w:t>rand campaign, works with sector marketers to deliver award-winning campaigns, and manages the digital team in one of the most diverse and fastest growing regions in the world.</w:t>
      </w:r>
    </w:p>
    <w:p w:rsidR="007D0140" w:rsidRDefault="003434F1" w:rsidP="003434F1">
      <w:pPr>
        <w:shd w:val="clear" w:color="auto" w:fill="FFFFFF"/>
        <w:spacing w:line="480" w:lineRule="auto"/>
        <w:rPr>
          <w:rFonts w:ascii="Calibri" w:hAnsi="Calibri" w:cs="Arial"/>
          <w:b/>
          <w:bCs/>
          <w:sz w:val="22"/>
          <w:szCs w:val="22"/>
          <w:lang w:eastAsia="en-SG"/>
        </w:rPr>
      </w:pPr>
      <w:r>
        <w:rPr>
          <w:rFonts w:ascii="Calibri" w:hAnsi="Calibri" w:cs="Arial"/>
          <w:b/>
          <w:bCs/>
          <w:sz w:val="22"/>
          <w:szCs w:val="22"/>
          <w:lang w:eastAsia="en-SG"/>
        </w:rPr>
        <w:t>A</w:t>
      </w:r>
      <w:r w:rsidR="00E668F4">
        <w:rPr>
          <w:rFonts w:ascii="Calibri" w:hAnsi="Calibri" w:cs="Arial"/>
          <w:b/>
          <w:bCs/>
          <w:sz w:val="22"/>
          <w:szCs w:val="22"/>
          <w:lang w:eastAsia="en-SG"/>
        </w:rPr>
        <w:t>BOUT LEANNE CUTTS</w:t>
      </w:r>
    </w:p>
    <w:p w:rsidR="000A5333" w:rsidRDefault="007D0140" w:rsidP="003434F1">
      <w:pPr>
        <w:shd w:val="clear" w:color="auto" w:fill="FFFFFF"/>
        <w:spacing w:line="480" w:lineRule="auto"/>
        <w:rPr>
          <w:rFonts w:ascii="Calibri" w:hAnsi="Calibri" w:cs="Arial"/>
          <w:sz w:val="22"/>
          <w:szCs w:val="22"/>
          <w:lang w:eastAsia="en-SG"/>
        </w:rPr>
      </w:pPr>
      <w:r>
        <w:rPr>
          <w:rFonts w:ascii="Calibri" w:hAnsi="Calibri" w:cs="Arial"/>
          <w:b/>
          <w:bCs/>
          <w:sz w:val="22"/>
          <w:szCs w:val="22"/>
          <w:lang w:eastAsia="en-SG"/>
        </w:rPr>
        <w:t xml:space="preserve"> </w:t>
      </w:r>
      <w:r w:rsidR="003434F1" w:rsidRPr="00CD0DAC">
        <w:rPr>
          <w:rFonts w:ascii="Calibri" w:hAnsi="Calibri" w:cs="Arial"/>
          <w:sz w:val="22"/>
          <w:szCs w:val="22"/>
          <w:lang w:eastAsia="en-SG"/>
        </w:rPr>
        <w:t xml:space="preserve">Leanne </w:t>
      </w:r>
      <w:proofErr w:type="spellStart"/>
      <w:r w:rsidR="003434F1" w:rsidRPr="00CD0DAC">
        <w:rPr>
          <w:rFonts w:ascii="Calibri" w:hAnsi="Calibri" w:cs="Arial"/>
          <w:sz w:val="22"/>
          <w:szCs w:val="22"/>
          <w:lang w:eastAsia="en-SG"/>
        </w:rPr>
        <w:t>Cutts</w:t>
      </w:r>
      <w:proofErr w:type="spellEnd"/>
      <w:r w:rsidR="003434F1" w:rsidRPr="00CD0DAC">
        <w:rPr>
          <w:rFonts w:ascii="Calibri" w:hAnsi="Calibri" w:cs="Arial"/>
          <w:sz w:val="22"/>
          <w:szCs w:val="22"/>
          <w:lang w:eastAsia="en-SG"/>
        </w:rPr>
        <w:t xml:space="preserve"> is Vice President, Marketing for Kraft Foods Asia Pacific Region, based in Singapore. She is responsible for driving the growth of the gum, candy, and powdered beverages categories as well as leading </w:t>
      </w:r>
    </w:p>
    <w:p w:rsidR="007D0140" w:rsidRDefault="003434F1" w:rsidP="003434F1">
      <w:pPr>
        <w:shd w:val="clear" w:color="auto" w:fill="FFFFFF"/>
        <w:spacing w:line="480" w:lineRule="auto"/>
        <w:rPr>
          <w:rFonts w:ascii="Calibri" w:hAnsi="Calibri" w:cs="Arial"/>
          <w:sz w:val="22"/>
          <w:szCs w:val="22"/>
          <w:lang w:eastAsia="en-SG"/>
        </w:rPr>
      </w:pPr>
      <w:proofErr w:type="gramStart"/>
      <w:r w:rsidRPr="00CD0DAC">
        <w:rPr>
          <w:rFonts w:ascii="Calibri" w:hAnsi="Calibri" w:cs="Arial"/>
          <w:sz w:val="22"/>
          <w:szCs w:val="22"/>
          <w:lang w:eastAsia="en-SG"/>
        </w:rPr>
        <w:t>consumer</w:t>
      </w:r>
      <w:proofErr w:type="gramEnd"/>
      <w:r w:rsidRPr="00CD0DAC">
        <w:rPr>
          <w:rFonts w:ascii="Calibri" w:hAnsi="Calibri" w:cs="Arial"/>
          <w:sz w:val="22"/>
          <w:szCs w:val="22"/>
          <w:lang w:eastAsia="en-SG"/>
        </w:rPr>
        <w:t xml:space="preserve"> insights &amp; analytics and driving marketing excellence in the region. Leanne joined Kraft Foods in July 2011. A veteran in the FMCG industry, Leanne has over 20 years of deep marketing and general </w:t>
      </w:r>
      <w:proofErr w:type="gramStart"/>
      <w:r w:rsidRPr="00CD0DAC">
        <w:rPr>
          <w:rFonts w:ascii="Calibri" w:hAnsi="Calibri" w:cs="Arial"/>
          <w:sz w:val="22"/>
          <w:szCs w:val="22"/>
          <w:lang w:eastAsia="en-SG"/>
        </w:rPr>
        <w:t xml:space="preserve">management </w:t>
      </w:r>
      <w:r w:rsidR="007D0140">
        <w:rPr>
          <w:rFonts w:ascii="Calibri" w:hAnsi="Calibri" w:cs="Arial"/>
          <w:sz w:val="22"/>
          <w:szCs w:val="22"/>
          <w:lang w:eastAsia="en-SG"/>
        </w:rPr>
        <w:t xml:space="preserve"> </w:t>
      </w:r>
      <w:r w:rsidRPr="00CD0DAC">
        <w:rPr>
          <w:rFonts w:ascii="Calibri" w:hAnsi="Calibri" w:cs="Arial"/>
          <w:sz w:val="22"/>
          <w:szCs w:val="22"/>
          <w:lang w:eastAsia="en-SG"/>
        </w:rPr>
        <w:t>experience</w:t>
      </w:r>
      <w:proofErr w:type="gramEnd"/>
      <w:r w:rsidRPr="00CD0DAC">
        <w:rPr>
          <w:rFonts w:ascii="Calibri" w:hAnsi="Calibri" w:cs="Arial"/>
          <w:sz w:val="22"/>
          <w:szCs w:val="22"/>
          <w:lang w:eastAsia="en-SG"/>
        </w:rPr>
        <w:t xml:space="preserve"> across Asia Pacific.  She was previously with GlaxoSmithKline Consumer Healthcare (GSKCH) in </w:t>
      </w:r>
    </w:p>
    <w:p w:rsidR="003434F1" w:rsidRPr="00CD0DAC" w:rsidRDefault="003434F1" w:rsidP="003434F1">
      <w:pPr>
        <w:shd w:val="clear" w:color="auto" w:fill="FFFFFF"/>
        <w:spacing w:line="480" w:lineRule="auto"/>
        <w:rPr>
          <w:rFonts w:ascii="Calibri" w:hAnsi="Calibri" w:cs="Arial"/>
          <w:sz w:val="22"/>
          <w:szCs w:val="22"/>
          <w:lang w:eastAsia="en-SG"/>
        </w:rPr>
      </w:pPr>
      <w:r w:rsidRPr="00CD0DAC">
        <w:rPr>
          <w:rFonts w:ascii="Calibri" w:hAnsi="Calibri" w:cs="Arial"/>
          <w:sz w:val="22"/>
          <w:szCs w:val="22"/>
          <w:lang w:eastAsia="en-SG"/>
        </w:rPr>
        <w:t xml:space="preserve">Hong Kong, where she was responsible for the Consumer Healthcare business in North Asia including Hong Kong, Taiwan, Korea, Vietnam and the China Nutritionals business. Prior to Hong Kong, Leanne was Marketing Director of GSK Consumer Healthcare in India. Prior to joining GSKCH she worked with Unilever in the ice cream division. Leanne  has  a  Bachelor  of  Economics  from  Sydney  University  and  an  MBA  from  the  Australian Graduate School of Management, University of NSW.   </w:t>
      </w:r>
    </w:p>
    <w:p w:rsidR="007D0140" w:rsidRDefault="008963BD" w:rsidP="00AD08F6">
      <w:pPr>
        <w:shd w:val="clear" w:color="auto" w:fill="FFFFFF"/>
        <w:spacing w:line="480" w:lineRule="auto"/>
        <w:rPr>
          <w:rFonts w:ascii="Calibri" w:hAnsi="Calibri" w:cs="Arial"/>
          <w:b/>
          <w:bCs/>
          <w:sz w:val="22"/>
          <w:szCs w:val="22"/>
          <w:lang w:eastAsia="en-SG"/>
        </w:rPr>
      </w:pPr>
      <w:r w:rsidRPr="00CD0DAC">
        <w:rPr>
          <w:rFonts w:ascii="Calibri" w:hAnsi="Calibri" w:cs="Arial"/>
          <w:b/>
          <w:bCs/>
          <w:sz w:val="22"/>
          <w:szCs w:val="22"/>
          <w:lang w:eastAsia="en-SG"/>
        </w:rPr>
        <w:t>A</w:t>
      </w:r>
      <w:r w:rsidR="00E668F4">
        <w:rPr>
          <w:rFonts w:ascii="Calibri" w:hAnsi="Calibri" w:cs="Arial"/>
          <w:b/>
          <w:bCs/>
          <w:sz w:val="22"/>
          <w:szCs w:val="22"/>
          <w:lang w:eastAsia="en-SG"/>
        </w:rPr>
        <w:t>BOUT</w:t>
      </w:r>
      <w:r w:rsidRPr="00CD0DAC">
        <w:rPr>
          <w:rFonts w:ascii="Calibri" w:hAnsi="Calibri" w:cs="Arial"/>
          <w:b/>
          <w:bCs/>
          <w:sz w:val="22"/>
          <w:szCs w:val="22"/>
          <w:lang w:eastAsia="en-SG"/>
        </w:rPr>
        <w:t xml:space="preserve"> IAS</w:t>
      </w:r>
    </w:p>
    <w:p w:rsidR="00430A7B" w:rsidRDefault="007D0140" w:rsidP="00AD08F6">
      <w:pPr>
        <w:shd w:val="clear" w:color="auto" w:fill="FFFFFF"/>
        <w:spacing w:line="480" w:lineRule="auto"/>
        <w:rPr>
          <w:rFonts w:ascii="Calibri" w:hAnsi="Calibri" w:cs="Arial"/>
          <w:sz w:val="22"/>
          <w:szCs w:val="22"/>
          <w:lang w:eastAsia="en-SG"/>
        </w:rPr>
      </w:pPr>
      <w:r>
        <w:rPr>
          <w:rFonts w:ascii="Calibri" w:hAnsi="Calibri" w:cs="Arial"/>
          <w:b/>
          <w:bCs/>
          <w:sz w:val="22"/>
          <w:szCs w:val="22"/>
          <w:lang w:eastAsia="en-SG"/>
        </w:rPr>
        <w:t xml:space="preserve"> </w:t>
      </w:r>
      <w:r w:rsidR="008963BD" w:rsidRPr="00CD0DAC">
        <w:rPr>
          <w:rFonts w:ascii="Calibri" w:hAnsi="Calibri" w:cs="Arial"/>
          <w:sz w:val="22"/>
          <w:szCs w:val="22"/>
          <w:lang w:eastAsia="en-SG"/>
        </w:rPr>
        <w:t>The Institute of Advertising Singapore (IAS) was founded in 1990 with the aim to position Singapor</w:t>
      </w:r>
      <w:r w:rsidR="00BA12A0" w:rsidRPr="00CD0DAC">
        <w:rPr>
          <w:rFonts w:ascii="Calibri" w:hAnsi="Calibri" w:cs="Arial"/>
          <w:sz w:val="22"/>
          <w:szCs w:val="22"/>
          <w:lang w:eastAsia="en-SG"/>
        </w:rPr>
        <w:t xml:space="preserve">e as an internationally </w:t>
      </w:r>
      <w:proofErr w:type="spellStart"/>
      <w:r w:rsidR="00BA12A0" w:rsidRPr="00CD0DAC">
        <w:rPr>
          <w:rFonts w:ascii="Calibri" w:hAnsi="Calibri" w:cs="Arial"/>
          <w:sz w:val="22"/>
          <w:szCs w:val="22"/>
          <w:lang w:eastAsia="en-SG"/>
        </w:rPr>
        <w:t>recognis</w:t>
      </w:r>
      <w:r w:rsidR="008963BD" w:rsidRPr="00CD0DAC">
        <w:rPr>
          <w:rFonts w:ascii="Calibri" w:hAnsi="Calibri" w:cs="Arial"/>
          <w:sz w:val="22"/>
          <w:szCs w:val="22"/>
          <w:lang w:eastAsia="en-SG"/>
        </w:rPr>
        <w:t>ed</w:t>
      </w:r>
      <w:proofErr w:type="spellEnd"/>
      <w:r w:rsidR="008963BD" w:rsidRPr="00CD0DAC">
        <w:rPr>
          <w:rFonts w:ascii="Calibri" w:hAnsi="Calibri" w:cs="Arial"/>
          <w:sz w:val="22"/>
          <w:szCs w:val="22"/>
          <w:lang w:eastAsia="en-SG"/>
        </w:rPr>
        <w:t xml:space="preserve"> “centre of excellence” with world class advertising professionals, international best practices and industry leading creative output. The IAS has several highly successful business platforms for the</w:t>
      </w:r>
      <w:r>
        <w:rPr>
          <w:rFonts w:ascii="Calibri" w:hAnsi="Calibri" w:cs="Arial"/>
          <w:sz w:val="22"/>
          <w:szCs w:val="22"/>
          <w:lang w:eastAsia="en-SG"/>
        </w:rPr>
        <w:t xml:space="preserve"> </w:t>
      </w:r>
      <w:r w:rsidR="008963BD" w:rsidRPr="00CD0DAC">
        <w:rPr>
          <w:rFonts w:ascii="Calibri" w:hAnsi="Calibri" w:cs="Arial"/>
          <w:sz w:val="22"/>
          <w:szCs w:val="22"/>
          <w:lang w:eastAsia="en-SG"/>
        </w:rPr>
        <w:t xml:space="preserve">advertising and marketing communities to </w:t>
      </w:r>
      <w:proofErr w:type="gramStart"/>
      <w:r w:rsidR="008963BD" w:rsidRPr="00CD0DAC">
        <w:rPr>
          <w:rFonts w:ascii="Calibri" w:hAnsi="Calibri" w:cs="Arial"/>
          <w:sz w:val="22"/>
          <w:szCs w:val="22"/>
          <w:lang w:eastAsia="en-SG"/>
        </w:rPr>
        <w:t>meet,</w:t>
      </w:r>
      <w:proofErr w:type="gramEnd"/>
      <w:r w:rsidR="008963BD" w:rsidRPr="00CD0DAC">
        <w:rPr>
          <w:rFonts w:ascii="Calibri" w:hAnsi="Calibri" w:cs="Arial"/>
          <w:sz w:val="22"/>
          <w:szCs w:val="22"/>
          <w:lang w:eastAsia="en-SG"/>
        </w:rPr>
        <w:t xml:space="preserve"> collaborate and raise the standards of the industry as well as encourage continuous education. In 2008, the Institute of Advertising </w:t>
      </w:r>
      <w:proofErr w:type="spellStart"/>
      <w:r w:rsidR="00BA12A0" w:rsidRPr="00CD0DAC">
        <w:rPr>
          <w:rFonts w:ascii="Calibri" w:hAnsi="Calibri" w:cs="Arial"/>
          <w:sz w:val="22"/>
          <w:szCs w:val="22"/>
          <w:lang w:eastAsia="en-SG"/>
        </w:rPr>
        <w:t>conceptualis</w:t>
      </w:r>
      <w:r w:rsidR="008963BD" w:rsidRPr="00CD0DAC">
        <w:rPr>
          <w:rFonts w:ascii="Calibri" w:hAnsi="Calibri" w:cs="Arial"/>
          <w:sz w:val="22"/>
          <w:szCs w:val="22"/>
          <w:lang w:eastAsia="en-SG"/>
        </w:rPr>
        <w:t>ed</w:t>
      </w:r>
      <w:proofErr w:type="spellEnd"/>
      <w:r w:rsidR="008963BD" w:rsidRPr="00CD0DAC">
        <w:rPr>
          <w:rFonts w:ascii="Calibri" w:hAnsi="Calibri" w:cs="Arial"/>
          <w:sz w:val="22"/>
          <w:szCs w:val="22"/>
          <w:lang w:eastAsia="en-SG"/>
        </w:rPr>
        <w:t xml:space="preserve"> </w:t>
      </w:r>
      <w:proofErr w:type="gramStart"/>
      <w:r w:rsidR="008963BD" w:rsidRPr="00CD0DAC">
        <w:rPr>
          <w:rFonts w:ascii="Calibri" w:hAnsi="Calibri" w:cs="Arial"/>
          <w:sz w:val="22"/>
          <w:szCs w:val="22"/>
          <w:lang w:eastAsia="en-SG"/>
        </w:rPr>
        <w:t xml:space="preserve">and </w:t>
      </w:r>
      <w:r w:rsidR="0033715A">
        <w:rPr>
          <w:rFonts w:ascii="Calibri" w:hAnsi="Calibri" w:cs="Arial"/>
          <w:sz w:val="22"/>
          <w:szCs w:val="22"/>
          <w:lang w:eastAsia="en-SG"/>
        </w:rPr>
        <w:t xml:space="preserve"> </w:t>
      </w:r>
      <w:r w:rsidR="008963BD" w:rsidRPr="00CD0DAC">
        <w:rPr>
          <w:rFonts w:ascii="Calibri" w:hAnsi="Calibri" w:cs="Arial"/>
          <w:sz w:val="22"/>
          <w:szCs w:val="22"/>
          <w:lang w:eastAsia="en-SG"/>
        </w:rPr>
        <w:t>launched</w:t>
      </w:r>
      <w:proofErr w:type="gramEnd"/>
      <w:r w:rsidR="008963BD" w:rsidRPr="00CD0DAC">
        <w:rPr>
          <w:rFonts w:ascii="Calibri" w:hAnsi="Calibri" w:cs="Arial"/>
          <w:sz w:val="22"/>
          <w:szCs w:val="22"/>
          <w:lang w:eastAsia="en-SG"/>
        </w:rPr>
        <w:t xml:space="preserve"> the successful World Effie Festival (WEF) and the Asia Pacific Effie Awards.</w:t>
      </w:r>
      <w:r w:rsidR="00BA12A0" w:rsidRPr="00CD0DAC">
        <w:rPr>
          <w:rFonts w:ascii="Calibri" w:hAnsi="Calibri" w:cs="Arial"/>
          <w:sz w:val="22"/>
          <w:szCs w:val="22"/>
          <w:lang w:eastAsia="en-SG"/>
        </w:rPr>
        <w:t xml:space="preserve"> The IAS has also </w:t>
      </w:r>
      <w:proofErr w:type="spellStart"/>
      <w:r w:rsidR="00BA12A0" w:rsidRPr="00CD0DAC">
        <w:rPr>
          <w:rFonts w:ascii="Calibri" w:hAnsi="Calibri" w:cs="Arial"/>
          <w:sz w:val="22"/>
          <w:szCs w:val="22"/>
          <w:lang w:eastAsia="en-SG"/>
        </w:rPr>
        <w:t>organis</w:t>
      </w:r>
      <w:r w:rsidR="008963BD" w:rsidRPr="00CD0DAC">
        <w:rPr>
          <w:rFonts w:ascii="Calibri" w:hAnsi="Calibri" w:cs="Arial"/>
          <w:sz w:val="22"/>
          <w:szCs w:val="22"/>
          <w:lang w:eastAsia="en-SG"/>
        </w:rPr>
        <w:t>ed</w:t>
      </w:r>
      <w:proofErr w:type="spellEnd"/>
      <w:r w:rsidR="008963BD" w:rsidRPr="00CD0DAC">
        <w:rPr>
          <w:rFonts w:ascii="Calibri" w:hAnsi="Calibri" w:cs="Arial"/>
          <w:sz w:val="22"/>
          <w:szCs w:val="22"/>
          <w:lang w:eastAsia="en-SG"/>
        </w:rPr>
        <w:t xml:space="preserve"> the </w:t>
      </w:r>
    </w:p>
    <w:p w:rsidR="00430A7B" w:rsidRDefault="00430A7B" w:rsidP="00AD08F6">
      <w:pPr>
        <w:shd w:val="clear" w:color="auto" w:fill="FFFFFF"/>
        <w:spacing w:line="480" w:lineRule="auto"/>
        <w:rPr>
          <w:rFonts w:ascii="Calibri" w:hAnsi="Calibri" w:cs="Arial"/>
          <w:sz w:val="22"/>
          <w:szCs w:val="22"/>
          <w:lang w:eastAsia="en-SG"/>
        </w:rPr>
      </w:pPr>
    </w:p>
    <w:p w:rsidR="004F4015" w:rsidRDefault="004F4015" w:rsidP="00AD08F6">
      <w:pPr>
        <w:shd w:val="clear" w:color="auto" w:fill="FFFFFF"/>
        <w:spacing w:line="480" w:lineRule="auto"/>
        <w:rPr>
          <w:rFonts w:ascii="Calibri" w:hAnsi="Calibri" w:cs="Arial"/>
          <w:sz w:val="22"/>
          <w:szCs w:val="22"/>
          <w:lang w:eastAsia="en-SG"/>
        </w:rPr>
      </w:pPr>
    </w:p>
    <w:p w:rsidR="008963BD" w:rsidRPr="00CD0DAC" w:rsidRDefault="008963BD" w:rsidP="00AD08F6">
      <w:pPr>
        <w:shd w:val="clear" w:color="auto" w:fill="FFFFFF"/>
        <w:spacing w:line="480" w:lineRule="auto"/>
        <w:rPr>
          <w:rFonts w:ascii="Calibri" w:hAnsi="Calibri" w:cs="Arial"/>
          <w:sz w:val="22"/>
          <w:szCs w:val="22"/>
          <w:lang w:eastAsia="en-SG"/>
        </w:rPr>
      </w:pPr>
      <w:proofErr w:type="gramStart"/>
      <w:r w:rsidRPr="00CD0DAC">
        <w:rPr>
          <w:rFonts w:ascii="Calibri" w:hAnsi="Calibri" w:cs="Arial"/>
          <w:sz w:val="22"/>
          <w:szCs w:val="22"/>
          <w:lang w:eastAsia="en-SG"/>
        </w:rPr>
        <w:t>Singapore International Advertising Congress since 1998.</w:t>
      </w:r>
      <w:proofErr w:type="gramEnd"/>
      <w:r w:rsidRPr="00CD0DAC">
        <w:rPr>
          <w:rFonts w:ascii="Calibri" w:hAnsi="Calibri" w:cs="Arial"/>
          <w:sz w:val="22"/>
          <w:szCs w:val="22"/>
          <w:lang w:eastAsia="en-SG"/>
        </w:rPr>
        <w:t xml:space="preserve"> It is the </w:t>
      </w:r>
      <w:r w:rsidR="00BA12A0" w:rsidRPr="00CD0DAC">
        <w:rPr>
          <w:rFonts w:ascii="Calibri" w:hAnsi="Calibri" w:cs="Arial"/>
          <w:sz w:val="22"/>
          <w:szCs w:val="22"/>
          <w:lang w:eastAsia="en-SG"/>
        </w:rPr>
        <w:t xml:space="preserve">national </w:t>
      </w:r>
      <w:proofErr w:type="spellStart"/>
      <w:r w:rsidR="00BA12A0" w:rsidRPr="00CD0DAC">
        <w:rPr>
          <w:rFonts w:ascii="Calibri" w:hAnsi="Calibri" w:cs="Arial"/>
          <w:sz w:val="22"/>
          <w:szCs w:val="22"/>
          <w:lang w:eastAsia="en-SG"/>
        </w:rPr>
        <w:t>organis</w:t>
      </w:r>
      <w:r w:rsidRPr="00CD0DAC">
        <w:rPr>
          <w:rFonts w:ascii="Calibri" w:hAnsi="Calibri" w:cs="Arial"/>
          <w:sz w:val="22"/>
          <w:szCs w:val="22"/>
          <w:lang w:eastAsia="en-SG"/>
        </w:rPr>
        <w:t>er</w:t>
      </w:r>
      <w:proofErr w:type="spellEnd"/>
      <w:r w:rsidRPr="00CD0DAC">
        <w:rPr>
          <w:rFonts w:ascii="Calibri" w:hAnsi="Calibri" w:cs="Arial"/>
          <w:sz w:val="22"/>
          <w:szCs w:val="22"/>
          <w:lang w:eastAsia="en-SG"/>
        </w:rPr>
        <w:t xml:space="preserve"> for the Singapore Advertising Hall of Fame Awards as well as the Academy of Judges (For Advertising &amp; Marketing Awards)</w:t>
      </w:r>
      <w:proofErr w:type="gramStart"/>
      <w:r w:rsidRPr="00CD0DAC">
        <w:rPr>
          <w:rFonts w:ascii="Calibri" w:hAnsi="Calibri" w:cs="Arial"/>
          <w:sz w:val="22"/>
          <w:szCs w:val="22"/>
          <w:lang w:eastAsia="en-SG"/>
        </w:rPr>
        <w:t>,</w:t>
      </w:r>
      <w:r w:rsidR="007D0140">
        <w:rPr>
          <w:rFonts w:ascii="Calibri" w:hAnsi="Calibri" w:cs="Arial"/>
          <w:sz w:val="22"/>
          <w:szCs w:val="22"/>
          <w:lang w:eastAsia="en-SG"/>
        </w:rPr>
        <w:t xml:space="preserve"> </w:t>
      </w:r>
      <w:r w:rsidRPr="00CD0DAC">
        <w:rPr>
          <w:rFonts w:ascii="Calibri" w:hAnsi="Calibri" w:cs="Arial"/>
          <w:sz w:val="22"/>
          <w:szCs w:val="22"/>
          <w:lang w:eastAsia="en-SG"/>
        </w:rPr>
        <w:t xml:space="preserve"> </w:t>
      </w:r>
      <w:proofErr w:type="gramEnd"/>
      <w:r w:rsidR="009F1C4D">
        <w:rPr>
          <w:rFonts w:ascii="Calibri" w:hAnsi="Calibri" w:cs="Arial"/>
          <w:sz w:val="22"/>
          <w:szCs w:val="22"/>
          <w:lang w:eastAsia="en-SG"/>
        </w:rPr>
        <w:br/>
      </w:r>
      <w:r w:rsidRPr="00CD0DAC">
        <w:rPr>
          <w:rFonts w:ascii="Calibri" w:hAnsi="Calibri" w:cs="Arial"/>
          <w:sz w:val="22"/>
          <w:szCs w:val="22"/>
          <w:lang w:eastAsia="en-SG"/>
        </w:rPr>
        <w:t>The Academy of Creative Directors and The Annual Wall Poster campaign for Singapore’s Most Influential Cre</w:t>
      </w:r>
      <w:r w:rsidR="00BA12A0" w:rsidRPr="00CD0DAC">
        <w:rPr>
          <w:rFonts w:ascii="Calibri" w:hAnsi="Calibri" w:cs="Arial"/>
          <w:sz w:val="22"/>
          <w:szCs w:val="22"/>
          <w:lang w:eastAsia="en-SG"/>
        </w:rPr>
        <w:t xml:space="preserve">ative Directors. It also </w:t>
      </w:r>
      <w:proofErr w:type="spellStart"/>
      <w:r w:rsidR="00BA12A0" w:rsidRPr="00CD0DAC">
        <w:rPr>
          <w:rFonts w:ascii="Calibri" w:hAnsi="Calibri" w:cs="Arial"/>
          <w:sz w:val="22"/>
          <w:szCs w:val="22"/>
          <w:lang w:eastAsia="en-SG"/>
        </w:rPr>
        <w:t>organis</w:t>
      </w:r>
      <w:r w:rsidRPr="00CD0DAC">
        <w:rPr>
          <w:rFonts w:ascii="Calibri" w:hAnsi="Calibri" w:cs="Arial"/>
          <w:sz w:val="22"/>
          <w:szCs w:val="22"/>
          <w:lang w:eastAsia="en-SG"/>
        </w:rPr>
        <w:t>ed</w:t>
      </w:r>
      <w:proofErr w:type="spellEnd"/>
      <w:r w:rsidRPr="00CD0DAC">
        <w:rPr>
          <w:rFonts w:ascii="Calibri" w:hAnsi="Calibri" w:cs="Arial"/>
          <w:sz w:val="22"/>
          <w:szCs w:val="22"/>
          <w:lang w:eastAsia="en-SG"/>
        </w:rPr>
        <w:t xml:space="preserve"> the Effie Singapore Awards, </w:t>
      </w:r>
      <w:r w:rsidR="00BA12A0" w:rsidRPr="00CD0DAC">
        <w:rPr>
          <w:rFonts w:ascii="Calibri" w:hAnsi="Calibri" w:cs="Arial"/>
          <w:sz w:val="22"/>
          <w:szCs w:val="22"/>
          <w:lang w:eastAsia="en-SG"/>
        </w:rPr>
        <w:t xml:space="preserve">which is </w:t>
      </w:r>
      <w:proofErr w:type="spellStart"/>
      <w:r w:rsidR="00BA12A0" w:rsidRPr="00CD0DAC">
        <w:rPr>
          <w:rFonts w:ascii="Calibri" w:hAnsi="Calibri" w:cs="Arial"/>
          <w:sz w:val="22"/>
          <w:szCs w:val="22"/>
          <w:lang w:eastAsia="en-SG"/>
        </w:rPr>
        <w:t>recognis</w:t>
      </w:r>
      <w:r w:rsidRPr="00CD0DAC">
        <w:rPr>
          <w:rFonts w:ascii="Calibri" w:hAnsi="Calibri" w:cs="Arial"/>
          <w:sz w:val="22"/>
          <w:szCs w:val="22"/>
          <w:lang w:eastAsia="en-SG"/>
        </w:rPr>
        <w:t>ed</w:t>
      </w:r>
      <w:proofErr w:type="spellEnd"/>
      <w:r w:rsidRPr="00CD0DAC">
        <w:rPr>
          <w:rFonts w:ascii="Calibri" w:hAnsi="Calibri" w:cs="Arial"/>
          <w:sz w:val="22"/>
          <w:szCs w:val="22"/>
          <w:lang w:eastAsia="en-SG"/>
        </w:rPr>
        <w:t xml:space="preserve"> worldwide as the gold standard for marketing</w:t>
      </w:r>
      <w:r w:rsidRPr="00CD0DAC">
        <w:rPr>
          <w:rFonts w:ascii="Calibri" w:hAnsi="Calibri" w:cs="Arial"/>
          <w:i/>
          <w:iCs/>
          <w:sz w:val="22"/>
          <w:szCs w:val="22"/>
          <w:lang w:eastAsia="en-SG"/>
        </w:rPr>
        <w:t xml:space="preserve"> </w:t>
      </w:r>
      <w:r w:rsidRPr="00CD0DAC">
        <w:rPr>
          <w:rFonts w:ascii="Calibri" w:hAnsi="Calibri" w:cs="Arial"/>
          <w:sz w:val="22"/>
          <w:szCs w:val="22"/>
          <w:lang w:eastAsia="en-SG"/>
        </w:rPr>
        <w:t>effectiveness. The IAS is an approved WDA (Work Development Authority, Singapore) course developer.</w:t>
      </w:r>
    </w:p>
    <w:p w:rsidR="00CD0DAC" w:rsidRDefault="008963BD" w:rsidP="00AD08F6">
      <w:pPr>
        <w:spacing w:line="480" w:lineRule="auto"/>
        <w:rPr>
          <w:rFonts w:ascii="Calibri" w:hAnsi="Calibri" w:cs="Arial"/>
          <w:sz w:val="22"/>
          <w:szCs w:val="22"/>
        </w:rPr>
      </w:pPr>
      <w:r w:rsidRPr="00CD0DAC">
        <w:rPr>
          <w:rFonts w:ascii="Calibri" w:hAnsi="Calibri" w:cs="Arial"/>
          <w:b/>
          <w:bCs/>
          <w:sz w:val="22"/>
          <w:szCs w:val="22"/>
        </w:rPr>
        <w:t>A</w:t>
      </w:r>
      <w:r w:rsidR="00E668F4">
        <w:rPr>
          <w:rFonts w:ascii="Calibri" w:hAnsi="Calibri" w:cs="Arial"/>
          <w:b/>
          <w:bCs/>
          <w:sz w:val="22"/>
          <w:szCs w:val="22"/>
        </w:rPr>
        <w:t>BOUT MS GOH SHU FEN</w:t>
      </w:r>
      <w:r w:rsidRPr="00CD0DAC">
        <w:rPr>
          <w:rFonts w:ascii="Calibri" w:hAnsi="Calibri" w:cs="Arial"/>
          <w:sz w:val="22"/>
          <w:szCs w:val="22"/>
        </w:rPr>
        <w:br/>
        <w:t xml:space="preserve">Co-founder and </w:t>
      </w:r>
      <w:proofErr w:type="gramStart"/>
      <w:r w:rsidRPr="00CD0DAC">
        <w:rPr>
          <w:rFonts w:ascii="Calibri" w:hAnsi="Calibri" w:cs="Arial"/>
          <w:sz w:val="22"/>
          <w:szCs w:val="22"/>
        </w:rPr>
        <w:t xml:space="preserve">Principal </w:t>
      </w:r>
      <w:r w:rsidR="00A235B5">
        <w:rPr>
          <w:rFonts w:ascii="Calibri" w:hAnsi="Calibri" w:cs="Arial"/>
          <w:sz w:val="22"/>
          <w:szCs w:val="22"/>
        </w:rPr>
        <w:t xml:space="preserve"> of</w:t>
      </w:r>
      <w:proofErr w:type="gramEnd"/>
      <w:r w:rsidRPr="00CD0DAC">
        <w:rPr>
          <w:rFonts w:ascii="Calibri" w:hAnsi="Calibri" w:cs="Arial"/>
          <w:sz w:val="22"/>
          <w:szCs w:val="22"/>
        </w:rPr>
        <w:t xml:space="preserve"> R3 </w:t>
      </w:r>
      <w:r w:rsidR="00A235B5">
        <w:rPr>
          <w:rFonts w:ascii="Calibri" w:hAnsi="Calibri" w:cs="Arial"/>
          <w:sz w:val="22"/>
          <w:szCs w:val="22"/>
        </w:rPr>
        <w:t>Asia Pacific</w:t>
      </w:r>
      <w:r w:rsidRPr="00CD0DAC">
        <w:rPr>
          <w:rFonts w:ascii="Calibri" w:hAnsi="Calibri" w:cs="Arial"/>
          <w:sz w:val="22"/>
          <w:szCs w:val="22"/>
        </w:rPr>
        <w:br/>
        <w:t xml:space="preserve">Taking the path less expected, </w:t>
      </w:r>
      <w:proofErr w:type="spellStart"/>
      <w:r w:rsidRPr="00CD0DAC">
        <w:rPr>
          <w:rFonts w:ascii="Calibri" w:hAnsi="Calibri" w:cs="Arial"/>
          <w:sz w:val="22"/>
          <w:szCs w:val="22"/>
        </w:rPr>
        <w:t>Shu</w:t>
      </w:r>
      <w:proofErr w:type="spellEnd"/>
      <w:r w:rsidRPr="00CD0DAC">
        <w:rPr>
          <w:rFonts w:ascii="Calibri" w:hAnsi="Calibri" w:cs="Arial"/>
          <w:sz w:val="22"/>
          <w:szCs w:val="22"/>
        </w:rPr>
        <w:t xml:space="preserve"> Fen gave up biology for the world of advertising. She had over a decade of advertising and marketing at Ogilvy and M&amp;C Saatchi, and left when M&amp;C Saatchi was </w:t>
      </w:r>
      <w:proofErr w:type="spellStart"/>
      <w:r w:rsidRPr="00CD0DAC">
        <w:rPr>
          <w:rFonts w:ascii="Calibri" w:hAnsi="Calibri" w:cs="Arial"/>
          <w:sz w:val="22"/>
          <w:szCs w:val="22"/>
        </w:rPr>
        <w:t>AdAge</w:t>
      </w:r>
      <w:proofErr w:type="spellEnd"/>
      <w:r w:rsidRPr="00CD0DAC">
        <w:rPr>
          <w:rFonts w:ascii="Calibri" w:hAnsi="Calibri" w:cs="Arial"/>
          <w:sz w:val="22"/>
          <w:szCs w:val="22"/>
        </w:rPr>
        <w:t xml:space="preserve"> Global Agency of the year, to found R3 in 2002, a firm focused on helping clients improve ROI from their marketing. She is a firm believer that client-agency relationships need to improve and be more accountable before brands can be built and exported from Asia. Based in Singapore, she oversees key clients and business expansion globally. In 2011, R3 managed the two largest global pitches for </w:t>
      </w:r>
      <w:proofErr w:type="spellStart"/>
      <w:r w:rsidRPr="00CD0DAC">
        <w:rPr>
          <w:rFonts w:ascii="Calibri" w:hAnsi="Calibri" w:cs="Arial"/>
          <w:sz w:val="22"/>
          <w:szCs w:val="22"/>
        </w:rPr>
        <w:t>SCJohnson</w:t>
      </w:r>
      <w:proofErr w:type="spellEnd"/>
      <w:r w:rsidRPr="00CD0DAC">
        <w:rPr>
          <w:rFonts w:ascii="Calibri" w:hAnsi="Calibri" w:cs="Arial"/>
          <w:sz w:val="22"/>
          <w:szCs w:val="22"/>
        </w:rPr>
        <w:t xml:space="preserve"> and General Motors. With solid track record from Fortune 500 companies, R3 is steadily growing its client list of Asian companies such as SingTel, </w:t>
      </w:r>
      <w:proofErr w:type="spellStart"/>
      <w:r w:rsidRPr="00CD0DAC">
        <w:rPr>
          <w:rFonts w:ascii="Calibri" w:hAnsi="Calibri" w:cs="Arial"/>
          <w:sz w:val="22"/>
          <w:szCs w:val="22"/>
        </w:rPr>
        <w:t>Telkomsel</w:t>
      </w:r>
      <w:proofErr w:type="spellEnd"/>
      <w:r w:rsidRPr="00CD0DAC">
        <w:rPr>
          <w:rFonts w:ascii="Calibri" w:hAnsi="Calibri" w:cs="Arial"/>
          <w:sz w:val="22"/>
          <w:szCs w:val="22"/>
        </w:rPr>
        <w:t xml:space="preserve"> and </w:t>
      </w:r>
    </w:p>
    <w:p w:rsidR="00D53D72" w:rsidRDefault="008963BD" w:rsidP="00AD08F6">
      <w:pPr>
        <w:spacing w:line="480" w:lineRule="auto"/>
        <w:rPr>
          <w:rFonts w:ascii="Calibri" w:hAnsi="Calibri" w:cs="Arial"/>
          <w:sz w:val="22"/>
          <w:szCs w:val="22"/>
        </w:rPr>
      </w:pPr>
      <w:r w:rsidRPr="00CD0DAC">
        <w:rPr>
          <w:rFonts w:ascii="Calibri" w:hAnsi="Calibri" w:cs="Arial"/>
          <w:sz w:val="22"/>
          <w:szCs w:val="22"/>
        </w:rPr>
        <w:t xml:space="preserve">Samsung, as they seek best practice marketing processes and a more performance driven marketing culture. </w:t>
      </w:r>
      <w:proofErr w:type="spellStart"/>
      <w:r w:rsidRPr="00CD0DAC">
        <w:rPr>
          <w:rFonts w:ascii="Calibri" w:hAnsi="Calibri" w:cs="Arial"/>
          <w:sz w:val="22"/>
          <w:szCs w:val="22"/>
        </w:rPr>
        <w:t>ShuFen</w:t>
      </w:r>
      <w:proofErr w:type="spellEnd"/>
      <w:r w:rsidRPr="00CD0DAC">
        <w:rPr>
          <w:rFonts w:ascii="Calibri" w:hAnsi="Calibri" w:cs="Arial"/>
          <w:sz w:val="22"/>
          <w:szCs w:val="22"/>
        </w:rPr>
        <w:t xml:space="preserve"> contributes actively to the industry as speaker, judge and facilitator of key events. She spoke at </w:t>
      </w:r>
    </w:p>
    <w:p w:rsidR="008963BD" w:rsidRDefault="008963BD" w:rsidP="00AD08F6">
      <w:pPr>
        <w:spacing w:line="480" w:lineRule="auto"/>
        <w:rPr>
          <w:rFonts w:ascii="Calibri" w:hAnsi="Calibri" w:cs="Arial"/>
          <w:sz w:val="22"/>
          <w:szCs w:val="22"/>
        </w:rPr>
      </w:pPr>
      <w:proofErr w:type="gramStart"/>
      <w:r w:rsidRPr="00CD0DAC">
        <w:rPr>
          <w:rFonts w:ascii="Calibri" w:hAnsi="Calibri" w:cs="Arial"/>
          <w:sz w:val="22"/>
          <w:szCs w:val="22"/>
        </w:rPr>
        <w:t>Cannes on Asian Advertising Trends, the first ever to address this emerging market.</w:t>
      </w:r>
      <w:proofErr w:type="gramEnd"/>
      <w:r w:rsidRPr="00CD0DAC">
        <w:rPr>
          <w:rFonts w:ascii="Calibri" w:hAnsi="Calibri" w:cs="Arial"/>
          <w:sz w:val="22"/>
          <w:szCs w:val="22"/>
        </w:rPr>
        <w:t xml:space="preserve"> </w:t>
      </w:r>
      <w:r w:rsidR="00295F2F" w:rsidRPr="00CD0DAC">
        <w:rPr>
          <w:rFonts w:ascii="Calibri" w:hAnsi="Calibri" w:cs="Arial"/>
          <w:sz w:val="22"/>
          <w:szCs w:val="22"/>
        </w:rPr>
        <w:t xml:space="preserve"> </w:t>
      </w:r>
      <w:r w:rsidRPr="00CD0DAC">
        <w:rPr>
          <w:rFonts w:ascii="Calibri" w:hAnsi="Calibri" w:cs="Arial"/>
          <w:sz w:val="22"/>
          <w:szCs w:val="22"/>
        </w:rPr>
        <w:t xml:space="preserve">She has been nominated into the IAS council as Vice President in 2012, and has been chairing the </w:t>
      </w:r>
      <w:r w:rsidRPr="00CD0DAC">
        <w:rPr>
          <w:rFonts w:ascii="Calibri" w:hAnsi="Calibri" w:cs="Arial"/>
          <w:b/>
          <w:sz w:val="22"/>
          <w:szCs w:val="22"/>
        </w:rPr>
        <w:t>APPIE</w:t>
      </w:r>
      <w:r w:rsidR="00BA12A0" w:rsidRPr="00CD0DAC">
        <w:rPr>
          <w:rFonts w:ascii="Calibri" w:hAnsi="Calibri" w:cs="Arial"/>
          <w:b/>
          <w:sz w:val="22"/>
          <w:szCs w:val="22"/>
        </w:rPr>
        <w:t>S</w:t>
      </w:r>
      <w:r w:rsidRPr="00CD0DAC">
        <w:rPr>
          <w:rFonts w:ascii="Calibri" w:hAnsi="Calibri" w:cs="Arial"/>
          <w:sz w:val="22"/>
          <w:szCs w:val="22"/>
        </w:rPr>
        <w:t xml:space="preserve"> since its inception.</w:t>
      </w:r>
    </w:p>
    <w:p w:rsidR="00EE20EB" w:rsidRPr="00EE20EB" w:rsidRDefault="00EE20EB" w:rsidP="00EE20EB">
      <w:pPr>
        <w:pStyle w:val="section1"/>
        <w:spacing w:before="0" w:beforeAutospacing="0" w:after="0" w:afterAutospacing="0" w:line="276" w:lineRule="auto"/>
        <w:jc w:val="both"/>
        <w:rPr>
          <w:rFonts w:asciiTheme="minorHAnsi" w:hAnsiTheme="minorHAnsi" w:cs="Arial"/>
          <w:b/>
          <w:sz w:val="22"/>
          <w:szCs w:val="22"/>
        </w:rPr>
      </w:pPr>
      <w:r w:rsidRPr="00EE20EB">
        <w:rPr>
          <w:rFonts w:asciiTheme="minorHAnsi" w:hAnsiTheme="minorHAnsi" w:cs="Arial"/>
          <w:b/>
          <w:sz w:val="22"/>
          <w:szCs w:val="22"/>
        </w:rPr>
        <w:t>A</w:t>
      </w:r>
      <w:r w:rsidR="00A235B5">
        <w:rPr>
          <w:rFonts w:asciiTheme="minorHAnsi" w:hAnsiTheme="minorHAnsi" w:cs="Arial"/>
          <w:b/>
          <w:sz w:val="22"/>
          <w:szCs w:val="22"/>
        </w:rPr>
        <w:t>BOUT THE ADVERTISING CLUB BOMBAY</w:t>
      </w:r>
    </w:p>
    <w:p w:rsidR="00EE20EB" w:rsidRPr="00EE20EB" w:rsidRDefault="00EE20EB" w:rsidP="00EE20EB">
      <w:pPr>
        <w:pStyle w:val="section1"/>
        <w:spacing w:before="0" w:beforeAutospacing="0" w:after="0" w:afterAutospacing="0" w:line="276" w:lineRule="auto"/>
        <w:jc w:val="both"/>
        <w:rPr>
          <w:rFonts w:asciiTheme="minorHAnsi" w:hAnsiTheme="minorHAnsi" w:cs="Arial"/>
          <w:sz w:val="22"/>
          <w:szCs w:val="22"/>
        </w:rPr>
      </w:pPr>
    </w:p>
    <w:p w:rsidR="00EE20EB" w:rsidRDefault="00EE20EB" w:rsidP="00EE20EB">
      <w:pPr>
        <w:pStyle w:val="section1"/>
        <w:spacing w:before="0" w:beforeAutospacing="0" w:after="0" w:afterAutospacing="0" w:line="480" w:lineRule="auto"/>
        <w:jc w:val="both"/>
        <w:rPr>
          <w:rFonts w:asciiTheme="minorHAnsi" w:hAnsiTheme="minorHAnsi" w:cs="Arial"/>
          <w:sz w:val="22"/>
          <w:szCs w:val="22"/>
        </w:rPr>
      </w:pPr>
      <w:r w:rsidRPr="00EE20EB">
        <w:rPr>
          <w:rFonts w:asciiTheme="minorHAnsi" w:hAnsiTheme="minorHAnsi" w:cs="Arial"/>
          <w:sz w:val="22"/>
          <w:szCs w:val="22"/>
        </w:rPr>
        <w:t xml:space="preserve">The Advertising Club Bombay, incorporated in the year 1954, is arguably the biggest Advertising Club of its kind in the world. And according </w:t>
      </w:r>
      <w:proofErr w:type="gramStart"/>
      <w:r w:rsidRPr="00EE20EB">
        <w:rPr>
          <w:rFonts w:asciiTheme="minorHAnsi" w:hAnsiTheme="minorHAnsi" w:cs="Arial"/>
          <w:sz w:val="22"/>
          <w:szCs w:val="22"/>
        </w:rPr>
        <w:t>to</w:t>
      </w:r>
      <w:proofErr w:type="gramEnd"/>
      <w:r w:rsidRPr="00EE20EB">
        <w:rPr>
          <w:rFonts w:asciiTheme="minorHAnsi" w:hAnsiTheme="minorHAnsi" w:cs="Arial"/>
          <w:sz w:val="22"/>
          <w:szCs w:val="22"/>
        </w:rPr>
        <w:t xml:space="preserve"> many, also the busiest. It has over 1400 members drawn from media </w:t>
      </w:r>
    </w:p>
    <w:p w:rsidR="00EE20EB" w:rsidRDefault="00EE20EB" w:rsidP="00EE20EB">
      <w:pPr>
        <w:pStyle w:val="section1"/>
        <w:spacing w:before="0" w:beforeAutospacing="0" w:after="0" w:afterAutospacing="0" w:line="480" w:lineRule="auto"/>
        <w:jc w:val="both"/>
        <w:rPr>
          <w:rFonts w:asciiTheme="minorHAnsi" w:hAnsiTheme="minorHAnsi" w:cs="Arial"/>
          <w:sz w:val="22"/>
          <w:szCs w:val="22"/>
        </w:rPr>
      </w:pPr>
    </w:p>
    <w:p w:rsidR="00EE20EB" w:rsidRDefault="00EE20EB" w:rsidP="00EE20EB">
      <w:pPr>
        <w:pStyle w:val="section1"/>
        <w:spacing w:before="0" w:beforeAutospacing="0" w:after="0" w:afterAutospacing="0" w:line="480" w:lineRule="auto"/>
        <w:jc w:val="both"/>
        <w:rPr>
          <w:rFonts w:asciiTheme="minorHAnsi" w:hAnsiTheme="minorHAnsi" w:cs="Arial"/>
          <w:sz w:val="22"/>
          <w:szCs w:val="22"/>
        </w:rPr>
      </w:pPr>
    </w:p>
    <w:p w:rsidR="00EE20EB" w:rsidRPr="00EE20EB" w:rsidRDefault="00EE20EB" w:rsidP="00EE20EB">
      <w:pPr>
        <w:pStyle w:val="section1"/>
        <w:spacing w:before="0" w:beforeAutospacing="0" w:after="0" w:afterAutospacing="0" w:line="480" w:lineRule="auto"/>
        <w:jc w:val="both"/>
        <w:rPr>
          <w:rFonts w:asciiTheme="minorHAnsi" w:hAnsiTheme="minorHAnsi" w:cs="Arial"/>
          <w:sz w:val="22"/>
          <w:szCs w:val="22"/>
        </w:rPr>
      </w:pPr>
      <w:proofErr w:type="gramStart"/>
      <w:r w:rsidRPr="00EE20EB">
        <w:rPr>
          <w:rFonts w:asciiTheme="minorHAnsi" w:hAnsiTheme="minorHAnsi" w:cs="Arial"/>
          <w:sz w:val="22"/>
          <w:szCs w:val="22"/>
        </w:rPr>
        <w:t>organizations</w:t>
      </w:r>
      <w:proofErr w:type="gramEnd"/>
      <w:r w:rsidRPr="00EE20EB">
        <w:rPr>
          <w:rFonts w:asciiTheme="minorHAnsi" w:hAnsiTheme="minorHAnsi" w:cs="Arial"/>
          <w:sz w:val="22"/>
          <w:szCs w:val="22"/>
        </w:rPr>
        <w:t xml:space="preserve">, marketing companies, advertising agencies and allied professional bodies. The Club </w:t>
      </w:r>
      <w:proofErr w:type="spellStart"/>
      <w:r w:rsidRPr="00EE20EB">
        <w:rPr>
          <w:rFonts w:asciiTheme="minorHAnsi" w:hAnsiTheme="minorHAnsi" w:cs="Arial"/>
          <w:sz w:val="22"/>
          <w:szCs w:val="22"/>
        </w:rPr>
        <w:t>organises</w:t>
      </w:r>
      <w:proofErr w:type="spellEnd"/>
      <w:r w:rsidRPr="00EE20EB">
        <w:rPr>
          <w:rFonts w:asciiTheme="minorHAnsi" w:hAnsiTheme="minorHAnsi" w:cs="Arial"/>
          <w:sz w:val="22"/>
          <w:szCs w:val="22"/>
        </w:rPr>
        <w:t xml:space="preserve"> seminars, quizzes, award ceremonies and training workshops, publishes a Club magazine and hosts a comprehensive website, www.adclubbombay.com. </w:t>
      </w:r>
      <w:r w:rsidRPr="00EE20EB">
        <w:rPr>
          <w:rFonts w:asciiTheme="minorHAnsi" w:hAnsiTheme="minorHAnsi" w:cs="Arial"/>
          <w:bCs/>
          <w:snapToGrid w:val="0"/>
          <w:sz w:val="22"/>
          <w:szCs w:val="22"/>
        </w:rPr>
        <w:t xml:space="preserve">This is a Club that maintains a high level of activity and, unlike other clubs, has no bars! The Ad </w:t>
      </w:r>
      <w:proofErr w:type="gramStart"/>
      <w:r w:rsidRPr="00EE20EB">
        <w:rPr>
          <w:rFonts w:asciiTheme="minorHAnsi" w:hAnsiTheme="minorHAnsi" w:cs="Arial"/>
          <w:bCs/>
          <w:snapToGrid w:val="0"/>
          <w:sz w:val="22"/>
          <w:szCs w:val="22"/>
        </w:rPr>
        <w:t xml:space="preserve">Club’s  </w:t>
      </w:r>
      <w:proofErr w:type="spellStart"/>
      <w:r w:rsidRPr="00EE20EB">
        <w:rPr>
          <w:rFonts w:asciiTheme="minorHAnsi" w:hAnsiTheme="minorHAnsi" w:cs="Arial"/>
          <w:bCs/>
          <w:snapToGrid w:val="0"/>
          <w:sz w:val="22"/>
          <w:szCs w:val="22"/>
        </w:rPr>
        <w:t>endeavour</w:t>
      </w:r>
      <w:proofErr w:type="spellEnd"/>
      <w:proofErr w:type="gramEnd"/>
      <w:r w:rsidRPr="00EE20EB">
        <w:rPr>
          <w:rFonts w:asciiTheme="minorHAnsi" w:hAnsiTheme="minorHAnsi" w:cs="Arial"/>
          <w:bCs/>
          <w:snapToGrid w:val="0"/>
          <w:sz w:val="22"/>
          <w:szCs w:val="22"/>
        </w:rPr>
        <w:t xml:space="preserve"> is to help raise the professional standards of the Indian Advertising Industry”, and the Club attempts to do this through awards, seminars, meetings and more. </w:t>
      </w:r>
      <w:r w:rsidRPr="00EE20EB">
        <w:rPr>
          <w:rFonts w:asciiTheme="minorHAnsi" w:hAnsiTheme="minorHAnsi" w:cs="Arial"/>
          <w:sz w:val="22"/>
          <w:szCs w:val="22"/>
        </w:rPr>
        <w:t xml:space="preserve">The vision of the Ad Club is “Facilitate the success of our constituents by co-creating solutions and co-constructing experiences that enhances their relevant quotients.” Some of the most pre-eminent events of the country like ABBYs, EFFIEs, and EMVIEs are brands built by the Ad Club. These are the events most eagerly awaited by the advertising, media &amp; marketing fraternity every year. Ad Review, Media Review, Young Achievers’ Awards, </w:t>
      </w:r>
      <w:proofErr w:type="spellStart"/>
      <w:r w:rsidRPr="00EE20EB">
        <w:rPr>
          <w:rFonts w:asciiTheme="minorHAnsi" w:hAnsiTheme="minorHAnsi" w:cs="Arial"/>
          <w:sz w:val="22"/>
          <w:szCs w:val="22"/>
        </w:rPr>
        <w:t>M.Ad</w:t>
      </w:r>
      <w:proofErr w:type="spellEnd"/>
      <w:r w:rsidRPr="00EE20EB">
        <w:rPr>
          <w:rFonts w:asciiTheme="minorHAnsi" w:hAnsiTheme="minorHAnsi" w:cs="Arial"/>
          <w:sz w:val="22"/>
          <w:szCs w:val="22"/>
        </w:rPr>
        <w:t xml:space="preserve"> Quiz &amp; Educational </w:t>
      </w:r>
      <w:proofErr w:type="spellStart"/>
      <w:r w:rsidRPr="00EE20EB">
        <w:rPr>
          <w:rFonts w:asciiTheme="minorHAnsi" w:hAnsiTheme="minorHAnsi" w:cs="Arial"/>
          <w:sz w:val="22"/>
          <w:szCs w:val="22"/>
        </w:rPr>
        <w:t>Programmes</w:t>
      </w:r>
      <w:proofErr w:type="spellEnd"/>
      <w:r w:rsidRPr="00EE20EB">
        <w:rPr>
          <w:rFonts w:asciiTheme="minorHAnsi" w:hAnsiTheme="minorHAnsi" w:cs="Arial"/>
          <w:sz w:val="22"/>
          <w:szCs w:val="22"/>
        </w:rPr>
        <w:t xml:space="preserve"> are other functions that occupy pride of place on the annual roller coaster of Ad Club events. The Ad Club supports APPIES 2012 hosted every year by IAS (Institute of Advertising Singapore) which is a showcase of 100 best marketing campaigns in Asia Pacific presented LIVE as they compete for top </w:t>
      </w:r>
      <w:proofErr w:type="spellStart"/>
      <w:r w:rsidRPr="00EE20EB">
        <w:rPr>
          <w:rFonts w:asciiTheme="minorHAnsi" w:hAnsiTheme="minorHAnsi" w:cs="Arial"/>
          <w:sz w:val="22"/>
          <w:szCs w:val="22"/>
        </w:rPr>
        <w:t>honours</w:t>
      </w:r>
      <w:proofErr w:type="spellEnd"/>
      <w:r w:rsidRPr="00EE20EB">
        <w:rPr>
          <w:rFonts w:asciiTheme="minorHAnsi" w:hAnsiTheme="minorHAnsi" w:cs="Arial"/>
          <w:sz w:val="22"/>
          <w:szCs w:val="22"/>
        </w:rPr>
        <w:t>.</w:t>
      </w:r>
    </w:p>
    <w:p w:rsidR="008963BD" w:rsidRPr="00CD0DAC" w:rsidRDefault="008963BD" w:rsidP="00AD08F6">
      <w:pPr>
        <w:shd w:val="clear" w:color="auto" w:fill="FFFFFF"/>
        <w:spacing w:line="480" w:lineRule="auto"/>
        <w:rPr>
          <w:rFonts w:ascii="Calibri" w:hAnsi="Calibri" w:cs="Arial"/>
          <w:b/>
          <w:sz w:val="22"/>
          <w:szCs w:val="22"/>
          <w:lang w:eastAsia="en-SG"/>
        </w:rPr>
      </w:pPr>
      <w:r w:rsidRPr="00CD0DAC">
        <w:rPr>
          <w:rFonts w:ascii="Calibri" w:hAnsi="Calibri" w:cs="Arial"/>
          <w:b/>
          <w:sz w:val="22"/>
          <w:szCs w:val="22"/>
          <w:lang w:eastAsia="en-SG"/>
        </w:rPr>
        <w:t>For enquiries, please contact:</w:t>
      </w:r>
    </w:p>
    <w:p w:rsidR="00C957DF" w:rsidRPr="00CD0DAC" w:rsidRDefault="00C957DF" w:rsidP="00AD08F6">
      <w:pPr>
        <w:shd w:val="clear" w:color="auto" w:fill="FFFFFF"/>
        <w:spacing w:line="480" w:lineRule="auto"/>
        <w:rPr>
          <w:rFonts w:ascii="Calibri" w:hAnsi="Calibri" w:cs="Arial"/>
          <w:sz w:val="22"/>
          <w:szCs w:val="22"/>
          <w:lang w:eastAsia="en-SG"/>
        </w:rPr>
      </w:pPr>
      <w:r w:rsidRPr="00CD0DAC">
        <w:rPr>
          <w:rFonts w:ascii="Calibri" w:hAnsi="Calibri" w:cs="Arial"/>
          <w:sz w:val="22"/>
          <w:szCs w:val="22"/>
          <w:lang w:eastAsia="en-SG"/>
        </w:rPr>
        <w:t xml:space="preserve">Ms </w:t>
      </w:r>
      <w:proofErr w:type="spellStart"/>
      <w:r w:rsidRPr="00CD0DAC">
        <w:rPr>
          <w:rFonts w:ascii="Calibri" w:hAnsi="Calibri" w:cs="Arial"/>
          <w:sz w:val="22"/>
          <w:szCs w:val="22"/>
          <w:lang w:eastAsia="en-SG"/>
        </w:rPr>
        <w:t>Deepanjali</w:t>
      </w:r>
      <w:proofErr w:type="spellEnd"/>
      <w:r w:rsidRPr="00CD0DAC">
        <w:rPr>
          <w:rFonts w:ascii="Calibri" w:hAnsi="Calibri" w:cs="Arial"/>
          <w:sz w:val="22"/>
          <w:szCs w:val="22"/>
          <w:lang w:eastAsia="en-SG"/>
        </w:rPr>
        <w:t xml:space="preserve"> </w:t>
      </w:r>
      <w:proofErr w:type="spellStart"/>
      <w:r w:rsidRPr="00CD0DAC">
        <w:rPr>
          <w:rFonts w:ascii="Calibri" w:hAnsi="Calibri" w:cs="Arial"/>
          <w:sz w:val="22"/>
          <w:szCs w:val="22"/>
          <w:lang w:eastAsia="en-SG"/>
        </w:rPr>
        <w:t>Pandey</w:t>
      </w:r>
      <w:proofErr w:type="spellEnd"/>
      <w:r w:rsidRPr="00CD0DAC">
        <w:rPr>
          <w:rFonts w:ascii="Calibri" w:hAnsi="Calibri" w:cs="Arial"/>
          <w:sz w:val="22"/>
          <w:szCs w:val="22"/>
          <w:lang w:eastAsia="en-SG"/>
        </w:rPr>
        <w:t>: Communicatio</w:t>
      </w:r>
      <w:r w:rsidR="00DA5EC1" w:rsidRPr="00CD0DAC">
        <w:rPr>
          <w:rFonts w:ascii="Calibri" w:hAnsi="Calibri" w:cs="Arial"/>
          <w:sz w:val="22"/>
          <w:szCs w:val="22"/>
          <w:lang w:eastAsia="en-SG"/>
        </w:rPr>
        <w:t>n</w:t>
      </w:r>
      <w:r w:rsidRPr="00CD0DAC">
        <w:rPr>
          <w:rFonts w:ascii="Calibri" w:hAnsi="Calibri" w:cs="Arial"/>
          <w:sz w:val="22"/>
          <w:szCs w:val="22"/>
          <w:lang w:eastAsia="en-SG"/>
        </w:rPr>
        <w:t xml:space="preserve">s Consultant / Email: </w:t>
      </w:r>
      <w:hyperlink r:id="rId7" w:history="1">
        <w:r w:rsidRPr="00CD0DAC">
          <w:rPr>
            <w:rStyle w:val="Hyperlink"/>
            <w:rFonts w:ascii="Calibri" w:hAnsi="Calibri" w:cs="Arial"/>
            <w:sz w:val="22"/>
            <w:szCs w:val="22"/>
            <w:lang w:eastAsia="en-SG"/>
          </w:rPr>
          <w:t>deepan@ias.org.sg</w:t>
        </w:r>
      </w:hyperlink>
      <w:r w:rsidRPr="00CD0DAC">
        <w:rPr>
          <w:rFonts w:ascii="Calibri" w:hAnsi="Calibri" w:cs="Arial"/>
          <w:sz w:val="22"/>
          <w:szCs w:val="22"/>
          <w:lang w:eastAsia="en-SG"/>
        </w:rPr>
        <w:t xml:space="preserve"> </w:t>
      </w:r>
    </w:p>
    <w:p w:rsidR="00FE0BF3" w:rsidRPr="00CD0DAC" w:rsidRDefault="008963BD" w:rsidP="00430A7B">
      <w:pPr>
        <w:shd w:val="clear" w:color="auto" w:fill="FFFFFF"/>
        <w:spacing w:line="480" w:lineRule="auto"/>
        <w:rPr>
          <w:rFonts w:ascii="Calibri" w:hAnsi="Calibri"/>
          <w:sz w:val="22"/>
          <w:szCs w:val="22"/>
        </w:rPr>
      </w:pPr>
      <w:r w:rsidRPr="00CD0DAC">
        <w:rPr>
          <w:rFonts w:ascii="Calibri" w:hAnsi="Calibri" w:cs="Arial"/>
          <w:sz w:val="22"/>
          <w:szCs w:val="22"/>
          <w:lang w:eastAsia="en-SG"/>
        </w:rPr>
        <w:t xml:space="preserve">Ms Jennifer </w:t>
      </w:r>
      <w:proofErr w:type="spellStart"/>
      <w:r w:rsidRPr="00CD0DAC">
        <w:rPr>
          <w:rFonts w:ascii="Calibri" w:hAnsi="Calibri" w:cs="Arial"/>
          <w:sz w:val="22"/>
          <w:szCs w:val="22"/>
          <w:lang w:eastAsia="en-SG"/>
        </w:rPr>
        <w:t>Goh</w:t>
      </w:r>
      <w:proofErr w:type="spellEnd"/>
      <w:r w:rsidR="00C957DF" w:rsidRPr="00CD0DAC">
        <w:rPr>
          <w:rFonts w:ascii="Calibri" w:hAnsi="Calibri" w:cs="Arial"/>
          <w:sz w:val="22"/>
          <w:szCs w:val="22"/>
          <w:lang w:eastAsia="en-SG"/>
        </w:rPr>
        <w:t xml:space="preserve">: </w:t>
      </w:r>
      <w:r w:rsidRPr="00CD0DAC">
        <w:rPr>
          <w:rFonts w:ascii="Calibri" w:hAnsi="Calibri" w:cs="Arial"/>
          <w:sz w:val="22"/>
          <w:szCs w:val="22"/>
          <w:lang w:eastAsia="en-SG"/>
        </w:rPr>
        <w:t>Executive Director</w:t>
      </w:r>
      <w:r w:rsidR="00CD0DAC">
        <w:rPr>
          <w:rFonts w:ascii="Calibri" w:hAnsi="Calibri" w:cs="Arial"/>
          <w:sz w:val="22"/>
          <w:szCs w:val="22"/>
          <w:lang w:eastAsia="en-SG"/>
        </w:rPr>
        <w:t xml:space="preserve"> (</w:t>
      </w:r>
      <w:r w:rsidRPr="00CD0DAC">
        <w:rPr>
          <w:rFonts w:ascii="Calibri" w:hAnsi="Calibri" w:cs="Arial"/>
          <w:sz w:val="22"/>
          <w:szCs w:val="22"/>
          <w:lang w:eastAsia="en-SG"/>
        </w:rPr>
        <w:t>Institute of Advertising Singapore</w:t>
      </w:r>
      <w:r w:rsidR="00CD0DAC">
        <w:rPr>
          <w:rFonts w:ascii="Calibri" w:hAnsi="Calibri" w:cs="Arial"/>
          <w:sz w:val="22"/>
          <w:szCs w:val="22"/>
          <w:lang w:eastAsia="en-SG"/>
        </w:rPr>
        <w:t xml:space="preserve">): </w:t>
      </w:r>
      <w:r w:rsidRPr="00CD0DAC">
        <w:rPr>
          <w:rFonts w:ascii="Calibri" w:hAnsi="Calibri" w:cs="Arial"/>
          <w:sz w:val="22"/>
          <w:szCs w:val="22"/>
          <w:lang w:eastAsia="en-SG"/>
        </w:rPr>
        <w:t>Tel: +65 6220 8382</w:t>
      </w:r>
      <w:r w:rsidR="00C957DF" w:rsidRPr="00CD0DAC">
        <w:rPr>
          <w:rFonts w:ascii="Calibri" w:hAnsi="Calibri" w:cs="Arial"/>
          <w:sz w:val="22"/>
          <w:szCs w:val="22"/>
          <w:lang w:eastAsia="en-SG"/>
        </w:rPr>
        <w:t xml:space="preserve">: </w:t>
      </w:r>
      <w:r w:rsidR="003434F1">
        <w:rPr>
          <w:rFonts w:ascii="Calibri" w:hAnsi="Calibri" w:cs="Arial"/>
          <w:sz w:val="22"/>
          <w:szCs w:val="22"/>
          <w:lang w:eastAsia="en-SG"/>
        </w:rPr>
        <w:br/>
      </w:r>
      <w:r w:rsidRPr="00CD0DAC">
        <w:rPr>
          <w:rFonts w:ascii="Calibri" w:hAnsi="Calibri" w:cs="Arial"/>
          <w:sz w:val="22"/>
          <w:szCs w:val="22"/>
          <w:lang w:eastAsia="en-SG"/>
        </w:rPr>
        <w:t>Email: jennifer@ias.org.</w:t>
      </w:r>
      <w:r w:rsidRPr="00CD0DAC">
        <w:rPr>
          <w:rFonts w:ascii="Calibri" w:hAnsi="Calibri" w:cs="Arial"/>
          <w:i/>
          <w:iCs/>
          <w:color w:val="454545"/>
          <w:sz w:val="22"/>
          <w:szCs w:val="22"/>
          <w:lang w:eastAsia="en-SG"/>
        </w:rPr>
        <w:t xml:space="preserve"> </w:t>
      </w:r>
    </w:p>
    <w:sectPr w:rsidR="00FE0BF3" w:rsidRPr="00CD0DAC" w:rsidSect="00C22DAD">
      <w:headerReference w:type="default" r:id="rId8"/>
      <w:footerReference w:type="even" r:id="rId9"/>
      <w:footerReference w:type="default" r:id="rId10"/>
      <w:pgSz w:w="11909" w:h="16834" w:code="9"/>
      <w:pgMar w:top="1440" w:right="1109" w:bottom="1134"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5A73" w:rsidRDefault="00805A73">
      <w:r>
        <w:separator/>
      </w:r>
    </w:p>
  </w:endnote>
  <w:endnote w:type="continuationSeparator" w:id="0">
    <w:p w:rsidR="00805A73" w:rsidRDefault="00805A7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hruti">
    <w:panose1 w:val="020B0604020202020204"/>
    <w:charset w:val="01"/>
    <w:family w:val="roman"/>
    <w:notTrueType/>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29E" w:rsidRDefault="00C73BA6" w:rsidP="00C22DAD">
    <w:pPr>
      <w:pStyle w:val="Footer"/>
      <w:framePr w:wrap="around" w:vAnchor="text" w:hAnchor="margin" w:xAlign="right" w:y="1"/>
      <w:rPr>
        <w:rStyle w:val="PageNumber"/>
      </w:rPr>
    </w:pPr>
    <w:r>
      <w:rPr>
        <w:rStyle w:val="PageNumber"/>
      </w:rPr>
      <w:fldChar w:fldCharType="begin"/>
    </w:r>
    <w:r w:rsidR="00D3629E">
      <w:rPr>
        <w:rStyle w:val="PageNumber"/>
      </w:rPr>
      <w:instrText xml:space="preserve">PAGE  </w:instrText>
    </w:r>
    <w:r>
      <w:rPr>
        <w:rStyle w:val="PageNumber"/>
      </w:rPr>
      <w:fldChar w:fldCharType="end"/>
    </w:r>
  </w:p>
  <w:p w:rsidR="00D3629E" w:rsidRDefault="00D3629E" w:rsidP="00C22DA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29E" w:rsidRPr="00F53AE6" w:rsidRDefault="00A235B5" w:rsidP="00C22DAD">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9.25pt;height:9.75pt">
          <v:imagedata r:id="rId1" o:title="Address"/>
        </v:shape>
      </w:pict>
    </w:r>
    <w:r w:rsidR="004F4015">
      <w:t xml:space="preserve">  </w:t>
    </w:r>
    <w:r>
      <w:pict>
        <v:shape id="_x0000_i1027" type="#_x0000_t75" style="width:58.5pt;height:36pt">
          <v:imagedata r:id="rId2" o:title="IAS_new logo"/>
        </v:shape>
      </w:pict>
    </w:r>
    <w:r w:rsidR="004F4015">
      <w:t xml:space="preserve">   </w:t>
    </w:r>
    <w:r w:rsidR="004F4015" w:rsidRPr="00A235B5">
      <w:pict>
        <v:shape id="_x0000_i1028" type="#_x0000_t75" style="width:108.75pt;height:29.25pt">
          <v:imagedata r:id="rId3" o:title="ad club logo"/>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5A73" w:rsidRDefault="00805A73">
      <w:r>
        <w:separator/>
      </w:r>
    </w:p>
  </w:footnote>
  <w:footnote w:type="continuationSeparator" w:id="0">
    <w:p w:rsidR="00805A73" w:rsidRDefault="00805A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29E" w:rsidRPr="00F53AE6" w:rsidRDefault="00C73BA6" w:rsidP="00C22DAD">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96.75pt">
          <v:imagedata r:id="rId1" o:title="Appies Logo 2012_letterhead"/>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2A333E"/>
    <w:multiLevelType w:val="hybridMultilevel"/>
    <w:tmpl w:val="27401D9A"/>
    <w:lvl w:ilvl="0" w:tplc="4809000B">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3F01"/>
  <w:doNotTrackMoves/>
  <w:defaultTabStop w:val="720"/>
  <w:noPunctuationKerning/>
  <w:characterSpacingControl w:val="doNotCompress"/>
  <w:hdrShapeDefaults>
    <o:shapedefaults v:ext="edit" spidmax="2765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42349"/>
    <w:rsid w:val="0000030A"/>
    <w:rsid w:val="00037A96"/>
    <w:rsid w:val="00057CC5"/>
    <w:rsid w:val="00062272"/>
    <w:rsid w:val="00080FB5"/>
    <w:rsid w:val="0008647C"/>
    <w:rsid w:val="000A5333"/>
    <w:rsid w:val="000C5E9A"/>
    <w:rsid w:val="000D07CC"/>
    <w:rsid w:val="000E2DA0"/>
    <w:rsid w:val="00115942"/>
    <w:rsid w:val="001225C2"/>
    <w:rsid w:val="00130214"/>
    <w:rsid w:val="00196932"/>
    <w:rsid w:val="001A32A2"/>
    <w:rsid w:val="001B7C0F"/>
    <w:rsid w:val="001B7C4D"/>
    <w:rsid w:val="001D43FB"/>
    <w:rsid w:val="001F637B"/>
    <w:rsid w:val="00255B5D"/>
    <w:rsid w:val="00275332"/>
    <w:rsid w:val="00295F2F"/>
    <w:rsid w:val="002C0804"/>
    <w:rsid w:val="002D476F"/>
    <w:rsid w:val="0033715A"/>
    <w:rsid w:val="003434F1"/>
    <w:rsid w:val="003624BB"/>
    <w:rsid w:val="00364F4C"/>
    <w:rsid w:val="003A0CE8"/>
    <w:rsid w:val="003A696A"/>
    <w:rsid w:val="003B76D9"/>
    <w:rsid w:val="003F4730"/>
    <w:rsid w:val="00401125"/>
    <w:rsid w:val="0042618C"/>
    <w:rsid w:val="00430A7B"/>
    <w:rsid w:val="00434C8A"/>
    <w:rsid w:val="0045129D"/>
    <w:rsid w:val="0046516E"/>
    <w:rsid w:val="004955B8"/>
    <w:rsid w:val="00495D9D"/>
    <w:rsid w:val="004B2E0D"/>
    <w:rsid w:val="004D522A"/>
    <w:rsid w:val="004E6587"/>
    <w:rsid w:val="004F1991"/>
    <w:rsid w:val="004F4015"/>
    <w:rsid w:val="005353E0"/>
    <w:rsid w:val="005572B3"/>
    <w:rsid w:val="0057671C"/>
    <w:rsid w:val="00591392"/>
    <w:rsid w:val="00591B06"/>
    <w:rsid w:val="005C707A"/>
    <w:rsid w:val="005D0FC4"/>
    <w:rsid w:val="005F4B02"/>
    <w:rsid w:val="005F57A9"/>
    <w:rsid w:val="00644338"/>
    <w:rsid w:val="006A089E"/>
    <w:rsid w:val="006B1F98"/>
    <w:rsid w:val="006B236E"/>
    <w:rsid w:val="006B5F2F"/>
    <w:rsid w:val="006E0711"/>
    <w:rsid w:val="00721B26"/>
    <w:rsid w:val="00771774"/>
    <w:rsid w:val="00774C06"/>
    <w:rsid w:val="00775952"/>
    <w:rsid w:val="00783296"/>
    <w:rsid w:val="00795593"/>
    <w:rsid w:val="007D0140"/>
    <w:rsid w:val="007D46DA"/>
    <w:rsid w:val="007E30E4"/>
    <w:rsid w:val="007E4D63"/>
    <w:rsid w:val="007F5C85"/>
    <w:rsid w:val="00805A73"/>
    <w:rsid w:val="00820968"/>
    <w:rsid w:val="00845DD5"/>
    <w:rsid w:val="00846634"/>
    <w:rsid w:val="00855997"/>
    <w:rsid w:val="00862E77"/>
    <w:rsid w:val="008820E8"/>
    <w:rsid w:val="00890AC1"/>
    <w:rsid w:val="008963BD"/>
    <w:rsid w:val="008C535B"/>
    <w:rsid w:val="008D4D8B"/>
    <w:rsid w:val="008F4113"/>
    <w:rsid w:val="008F6F4E"/>
    <w:rsid w:val="00921723"/>
    <w:rsid w:val="00923405"/>
    <w:rsid w:val="009238EF"/>
    <w:rsid w:val="00927AE9"/>
    <w:rsid w:val="009367E3"/>
    <w:rsid w:val="00937B0C"/>
    <w:rsid w:val="00952435"/>
    <w:rsid w:val="0098697B"/>
    <w:rsid w:val="009A71F8"/>
    <w:rsid w:val="009D227C"/>
    <w:rsid w:val="009E5A8A"/>
    <w:rsid w:val="009F0F7B"/>
    <w:rsid w:val="009F1C4D"/>
    <w:rsid w:val="00A05E38"/>
    <w:rsid w:val="00A07411"/>
    <w:rsid w:val="00A11720"/>
    <w:rsid w:val="00A235B5"/>
    <w:rsid w:val="00A56DAB"/>
    <w:rsid w:val="00A87AD4"/>
    <w:rsid w:val="00AC7B73"/>
    <w:rsid w:val="00AD08F6"/>
    <w:rsid w:val="00B10F6F"/>
    <w:rsid w:val="00B12135"/>
    <w:rsid w:val="00B458CD"/>
    <w:rsid w:val="00B5487B"/>
    <w:rsid w:val="00B64A4F"/>
    <w:rsid w:val="00B70082"/>
    <w:rsid w:val="00B75E3E"/>
    <w:rsid w:val="00B9565B"/>
    <w:rsid w:val="00BA12A0"/>
    <w:rsid w:val="00BB56F9"/>
    <w:rsid w:val="00BE7B2E"/>
    <w:rsid w:val="00C127BB"/>
    <w:rsid w:val="00C12B81"/>
    <w:rsid w:val="00C22DAD"/>
    <w:rsid w:val="00C27878"/>
    <w:rsid w:val="00C30CE7"/>
    <w:rsid w:val="00C50688"/>
    <w:rsid w:val="00C73BA6"/>
    <w:rsid w:val="00C83405"/>
    <w:rsid w:val="00C957DF"/>
    <w:rsid w:val="00CA5851"/>
    <w:rsid w:val="00CD0DAC"/>
    <w:rsid w:val="00CD31BC"/>
    <w:rsid w:val="00CE3A67"/>
    <w:rsid w:val="00CF5A6A"/>
    <w:rsid w:val="00D10131"/>
    <w:rsid w:val="00D32BF5"/>
    <w:rsid w:val="00D3629E"/>
    <w:rsid w:val="00D53D72"/>
    <w:rsid w:val="00D84229"/>
    <w:rsid w:val="00DA5EC1"/>
    <w:rsid w:val="00DB1BDD"/>
    <w:rsid w:val="00DF7183"/>
    <w:rsid w:val="00E11587"/>
    <w:rsid w:val="00E3337A"/>
    <w:rsid w:val="00E351C8"/>
    <w:rsid w:val="00E42349"/>
    <w:rsid w:val="00E461CF"/>
    <w:rsid w:val="00E652D0"/>
    <w:rsid w:val="00E668F4"/>
    <w:rsid w:val="00E72731"/>
    <w:rsid w:val="00E85166"/>
    <w:rsid w:val="00EB58D8"/>
    <w:rsid w:val="00EC6AAD"/>
    <w:rsid w:val="00ED172B"/>
    <w:rsid w:val="00EE20EB"/>
    <w:rsid w:val="00EF1AA0"/>
    <w:rsid w:val="00EF3163"/>
    <w:rsid w:val="00F27B8D"/>
    <w:rsid w:val="00F527F4"/>
    <w:rsid w:val="00F82CAE"/>
    <w:rsid w:val="00F86D7B"/>
    <w:rsid w:val="00FE0BF3"/>
  </w:rsids>
  <m:mathPr>
    <m:mathFont m:val="Cambria Math"/>
    <m:brkBin m:val="before"/>
    <m:brkBinSub m:val="--"/>
    <m:smallFrac m:val="off"/>
    <m:dispDef/>
    <m:lMargin m:val="0"/>
    <m:rMargin m:val="0"/>
    <m:defJc m:val="centerGroup"/>
    <m:wrapIndent m:val="1440"/>
    <m:intLim m:val="subSup"/>
    <m:naryLim m:val="undOvr"/>
  </m:mathPr>
  <w:uiCompat97To2003/>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01C4"/>
    <w:rPr>
      <w:rFonts w:ascii="Times" w:eastAsia="Times" w:hAnsi="Times"/>
      <w:sz w:val="24"/>
      <w:lang w:val="en-US" w:eastAsia="en-US"/>
    </w:rPr>
  </w:style>
  <w:style w:type="paragraph" w:styleId="Heading1">
    <w:name w:val="heading 1"/>
    <w:basedOn w:val="Normal"/>
    <w:next w:val="Normal"/>
    <w:qFormat/>
    <w:rsid w:val="00495D9D"/>
    <w:pPr>
      <w:keepNext/>
      <w:outlineLvl w:val="0"/>
    </w:pPr>
    <w:rPr>
      <w:b/>
      <w:bCs/>
      <w:u w:val="single"/>
    </w:rPr>
  </w:style>
  <w:style w:type="paragraph" w:styleId="Heading2">
    <w:name w:val="heading 2"/>
    <w:basedOn w:val="Normal"/>
    <w:next w:val="Normal"/>
    <w:qFormat/>
    <w:rsid w:val="002F2DE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2DED"/>
    <w:pPr>
      <w:keepNext/>
      <w:spacing w:before="240" w:after="60"/>
      <w:outlineLvl w:val="2"/>
    </w:pPr>
    <w:rPr>
      <w:rFonts w:ascii="Arial" w:hAnsi="Arial" w:cs="Arial"/>
      <w:b/>
      <w:bCs/>
      <w:sz w:val="26"/>
      <w:szCs w:val="26"/>
    </w:rPr>
  </w:style>
  <w:style w:type="paragraph" w:styleId="Heading5">
    <w:name w:val="heading 5"/>
    <w:basedOn w:val="Normal"/>
    <w:next w:val="Normal"/>
    <w:qFormat/>
    <w:rsid w:val="002F2DE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D9D"/>
    <w:pPr>
      <w:tabs>
        <w:tab w:val="center" w:pos="4320"/>
        <w:tab w:val="right" w:pos="8640"/>
      </w:tabs>
    </w:pPr>
  </w:style>
  <w:style w:type="paragraph" w:styleId="Footer">
    <w:name w:val="footer"/>
    <w:basedOn w:val="Normal"/>
    <w:rsid w:val="00495D9D"/>
    <w:pPr>
      <w:tabs>
        <w:tab w:val="center" w:pos="4320"/>
        <w:tab w:val="right" w:pos="8640"/>
      </w:tabs>
    </w:pPr>
  </w:style>
  <w:style w:type="character" w:styleId="Hyperlink">
    <w:name w:val="Hyperlink"/>
    <w:rsid w:val="002F2DED"/>
    <w:rPr>
      <w:color w:val="0000FF"/>
      <w:u w:val="single"/>
    </w:rPr>
  </w:style>
  <w:style w:type="paragraph" w:styleId="BodyText">
    <w:name w:val="Body Text"/>
    <w:basedOn w:val="Normal"/>
    <w:rsid w:val="002F2DED"/>
    <w:pPr>
      <w:spacing w:after="120"/>
    </w:pPr>
    <w:rPr>
      <w:rFonts w:ascii="Geneva" w:hAnsi="Geneva"/>
      <w:lang w:val="en-GB"/>
    </w:rPr>
  </w:style>
  <w:style w:type="paragraph" w:styleId="BodyText2">
    <w:name w:val="Body Text 2"/>
    <w:basedOn w:val="Normal"/>
    <w:rsid w:val="002F2DED"/>
    <w:pPr>
      <w:jc w:val="both"/>
    </w:pPr>
    <w:rPr>
      <w:rFonts w:ascii="Verdana" w:hAnsi="Verdana"/>
      <w:lang w:val="en-GB"/>
    </w:rPr>
  </w:style>
  <w:style w:type="paragraph" w:styleId="BodyText3">
    <w:name w:val="Body Text 3"/>
    <w:basedOn w:val="Normal"/>
    <w:rsid w:val="002F2DED"/>
    <w:rPr>
      <w:rFonts w:ascii="Arial Narrow" w:hAnsi="Arial Narrow"/>
      <w:b/>
      <w:sz w:val="32"/>
    </w:rPr>
  </w:style>
  <w:style w:type="paragraph" w:styleId="Caption">
    <w:name w:val="caption"/>
    <w:basedOn w:val="Normal"/>
    <w:qFormat/>
    <w:rsid w:val="00444996"/>
    <w:pPr>
      <w:spacing w:before="100" w:beforeAutospacing="1" w:after="100" w:afterAutospacing="1"/>
    </w:pPr>
    <w:rPr>
      <w:rFonts w:ascii="Times New Roman" w:eastAsia="Times New Roman" w:hAnsi="Times New Roman"/>
      <w:szCs w:val="24"/>
    </w:rPr>
  </w:style>
  <w:style w:type="character" w:styleId="Strong">
    <w:name w:val="Strong"/>
    <w:qFormat/>
    <w:rsid w:val="00444996"/>
    <w:rPr>
      <w:b/>
      <w:bCs/>
    </w:rPr>
  </w:style>
  <w:style w:type="paragraph" w:styleId="Date">
    <w:name w:val="Date"/>
    <w:basedOn w:val="Normal"/>
    <w:next w:val="Normal"/>
    <w:rsid w:val="002A621C"/>
  </w:style>
  <w:style w:type="paragraph" w:styleId="ListParagraph">
    <w:name w:val="List Paragraph"/>
    <w:basedOn w:val="Normal"/>
    <w:uiPriority w:val="34"/>
    <w:qFormat/>
    <w:rsid w:val="00B7507B"/>
    <w:pPr>
      <w:ind w:left="720"/>
      <w:contextualSpacing/>
    </w:pPr>
    <w:rPr>
      <w:rFonts w:ascii="Cambria" w:eastAsia="Cambria" w:hAnsi="Cambria"/>
    </w:rPr>
  </w:style>
  <w:style w:type="character" w:styleId="PageNumber">
    <w:name w:val="page number"/>
    <w:basedOn w:val="DefaultParagraphFont"/>
    <w:rsid w:val="00AD6424"/>
  </w:style>
  <w:style w:type="paragraph" w:customStyle="1" w:styleId="header01">
    <w:name w:val="header_01"/>
    <w:basedOn w:val="Normal"/>
    <w:rsid w:val="00824FE9"/>
    <w:pPr>
      <w:widowControl w:val="0"/>
      <w:suppressAutoHyphens/>
      <w:autoSpaceDE w:val="0"/>
      <w:autoSpaceDN w:val="0"/>
      <w:adjustRightInd w:val="0"/>
      <w:spacing w:after="200" w:line="200" w:lineRule="atLeast"/>
      <w:ind w:left="648"/>
      <w:textAlignment w:val="center"/>
      <w:outlineLvl w:val="0"/>
    </w:pPr>
    <w:rPr>
      <w:rFonts w:ascii="Verdana" w:eastAsia="Times New Roman" w:hAnsi="Verdana"/>
      <w:b/>
      <w:color w:val="000000"/>
      <w:sz w:val="19"/>
      <w:szCs w:val="26"/>
    </w:rPr>
  </w:style>
  <w:style w:type="character" w:customStyle="1" w:styleId="apple-converted-space">
    <w:name w:val="apple-converted-space"/>
    <w:basedOn w:val="DefaultParagraphFont"/>
    <w:rsid w:val="00B9565B"/>
  </w:style>
  <w:style w:type="character" w:styleId="Emphasis">
    <w:name w:val="Emphasis"/>
    <w:basedOn w:val="DefaultParagraphFont"/>
    <w:uiPriority w:val="20"/>
    <w:qFormat/>
    <w:rsid w:val="00B9565B"/>
    <w:rPr>
      <w:i/>
      <w:iCs/>
    </w:rPr>
  </w:style>
  <w:style w:type="paragraph" w:styleId="NormalWeb">
    <w:name w:val="Normal (Web)"/>
    <w:basedOn w:val="Normal"/>
    <w:uiPriority w:val="99"/>
    <w:unhideWhenUsed/>
    <w:rsid w:val="00C83405"/>
    <w:pPr>
      <w:spacing w:before="100" w:beforeAutospacing="1" w:after="100" w:afterAutospacing="1"/>
    </w:pPr>
    <w:rPr>
      <w:rFonts w:ascii="Times New Roman" w:eastAsia="Times New Roman" w:hAnsi="Times New Roman"/>
      <w:szCs w:val="24"/>
      <w:lang w:val="en-SG" w:eastAsia="en-SG"/>
    </w:rPr>
  </w:style>
  <w:style w:type="character" w:customStyle="1" w:styleId="orangetext">
    <w:name w:val="orangetext"/>
    <w:basedOn w:val="DefaultParagraphFont"/>
    <w:rsid w:val="00C83405"/>
  </w:style>
  <w:style w:type="paragraph" w:customStyle="1" w:styleId="yiv2002731170msonormal">
    <w:name w:val="yiv2002731170msonormal"/>
    <w:basedOn w:val="Normal"/>
    <w:rsid w:val="00E668F4"/>
    <w:pPr>
      <w:spacing w:before="100" w:beforeAutospacing="1" w:after="100" w:afterAutospacing="1"/>
    </w:pPr>
    <w:rPr>
      <w:rFonts w:ascii="Times New Roman" w:eastAsia="Times New Roman" w:hAnsi="Times New Roman"/>
      <w:szCs w:val="24"/>
      <w:lang w:val="en-SG" w:eastAsia="en-SG"/>
    </w:rPr>
  </w:style>
  <w:style w:type="paragraph" w:customStyle="1" w:styleId="section1">
    <w:name w:val="section1"/>
    <w:basedOn w:val="Normal"/>
    <w:rsid w:val="00EE20EB"/>
    <w:pPr>
      <w:spacing w:before="100" w:beforeAutospacing="1" w:after="100" w:afterAutospacing="1"/>
    </w:pPr>
    <w:rPr>
      <w:rFonts w:ascii="Times New Roman" w:eastAsia="Calibri" w:hAnsi="Times New Roman"/>
      <w:szCs w:val="24"/>
    </w:rPr>
  </w:style>
</w:styles>
</file>

<file path=word/webSettings.xml><?xml version="1.0" encoding="utf-8"?>
<w:webSettings xmlns:r="http://schemas.openxmlformats.org/officeDocument/2006/relationships" xmlns:w="http://schemas.openxmlformats.org/wordprocessingml/2006/main">
  <w:divs>
    <w:div w:id="839781105">
      <w:bodyDiv w:val="1"/>
      <w:marLeft w:val="0"/>
      <w:marRight w:val="0"/>
      <w:marTop w:val="0"/>
      <w:marBottom w:val="0"/>
      <w:divBdr>
        <w:top w:val="none" w:sz="0" w:space="0" w:color="auto"/>
        <w:left w:val="none" w:sz="0" w:space="0" w:color="auto"/>
        <w:bottom w:val="none" w:sz="0" w:space="0" w:color="auto"/>
        <w:right w:val="none" w:sz="0" w:space="0" w:color="auto"/>
      </w:divBdr>
    </w:div>
    <w:div w:id="955982380">
      <w:bodyDiv w:val="1"/>
      <w:marLeft w:val="0"/>
      <w:marRight w:val="0"/>
      <w:marTop w:val="0"/>
      <w:marBottom w:val="0"/>
      <w:divBdr>
        <w:top w:val="none" w:sz="0" w:space="0" w:color="auto"/>
        <w:left w:val="none" w:sz="0" w:space="0" w:color="auto"/>
        <w:bottom w:val="none" w:sz="0" w:space="0" w:color="auto"/>
        <w:right w:val="none" w:sz="0" w:space="0" w:color="auto"/>
      </w:divBdr>
    </w:div>
    <w:div w:id="1507402379">
      <w:bodyDiv w:val="1"/>
      <w:marLeft w:val="0"/>
      <w:marRight w:val="0"/>
      <w:marTop w:val="0"/>
      <w:marBottom w:val="0"/>
      <w:divBdr>
        <w:top w:val="none" w:sz="0" w:space="0" w:color="auto"/>
        <w:left w:val="none" w:sz="0" w:space="0" w:color="auto"/>
        <w:bottom w:val="none" w:sz="0" w:space="0" w:color="auto"/>
        <w:right w:val="none" w:sz="0" w:space="0" w:color="auto"/>
      </w:divBdr>
    </w:div>
    <w:div w:id="1520394054">
      <w:bodyDiv w:val="1"/>
      <w:marLeft w:val="0"/>
      <w:marRight w:val="0"/>
      <w:marTop w:val="0"/>
      <w:marBottom w:val="0"/>
      <w:divBdr>
        <w:top w:val="none" w:sz="0" w:space="0" w:color="auto"/>
        <w:left w:val="none" w:sz="0" w:space="0" w:color="auto"/>
        <w:bottom w:val="none" w:sz="0" w:space="0" w:color="auto"/>
        <w:right w:val="none" w:sz="0" w:space="0" w:color="auto"/>
      </w:divBdr>
    </w:div>
    <w:div w:id="2000576082">
      <w:bodyDiv w:val="1"/>
      <w:marLeft w:val="0"/>
      <w:marRight w:val="0"/>
      <w:marTop w:val="0"/>
      <w:marBottom w:val="0"/>
      <w:divBdr>
        <w:top w:val="none" w:sz="0" w:space="0" w:color="auto"/>
        <w:left w:val="none" w:sz="0" w:space="0" w:color="auto"/>
        <w:bottom w:val="none" w:sz="0" w:space="0" w:color="auto"/>
        <w:right w:val="none" w:sz="0" w:space="0" w:color="auto"/>
      </w:divBdr>
    </w:div>
    <w:div w:id="2046639127">
      <w:bodyDiv w:val="1"/>
      <w:marLeft w:val="0"/>
      <w:marRight w:val="0"/>
      <w:marTop w:val="0"/>
      <w:marBottom w:val="0"/>
      <w:divBdr>
        <w:top w:val="none" w:sz="0" w:space="0" w:color="auto"/>
        <w:left w:val="none" w:sz="0" w:space="0" w:color="auto"/>
        <w:bottom w:val="none" w:sz="0" w:space="0" w:color="auto"/>
        <w:right w:val="none" w:sz="0" w:space="0" w:color="auto"/>
      </w:divBdr>
    </w:div>
    <w:div w:id="205666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eepan@ias.org.s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6</Pages>
  <Words>1631</Words>
  <Characters>9300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To : The Honorary Secretary</vt:lpstr>
    </vt:vector>
  </TitlesOfParts>
  <Company>IAS</Company>
  <LinksUpToDate>false</LinksUpToDate>
  <CharactersWithSpaces>10910</CharactersWithSpaces>
  <SharedDoc>false</SharedDoc>
  <HLinks>
    <vt:vector size="6" baseType="variant">
      <vt:variant>
        <vt:i4>3539024</vt:i4>
      </vt:variant>
      <vt:variant>
        <vt:i4>0</vt:i4>
      </vt:variant>
      <vt:variant>
        <vt:i4>0</vt:i4>
      </vt:variant>
      <vt:variant>
        <vt:i4>5</vt:i4>
      </vt:variant>
      <vt:variant>
        <vt:lpwstr>mailto:deepan@ias.org.sg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 The Honorary Secretary</dc:title>
  <dc:creator>IAS</dc:creator>
  <cp:lastModifiedBy>hp</cp:lastModifiedBy>
  <cp:revision>33</cp:revision>
  <cp:lastPrinted>2012-03-20T10:12:00Z</cp:lastPrinted>
  <dcterms:created xsi:type="dcterms:W3CDTF">2012-03-26T06:27:00Z</dcterms:created>
  <dcterms:modified xsi:type="dcterms:W3CDTF">2012-05-04T07:07:00Z</dcterms:modified>
</cp:coreProperties>
</file>